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D096" w14:textId="77777777" w:rsidR="00CB1423" w:rsidRPr="007D4A4A" w:rsidRDefault="00CB1423" w:rsidP="005609D3">
      <w:pPr>
        <w:pStyle w:val="GS1Body"/>
        <w:spacing w:after="120"/>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37"/>
      </w:tblGrid>
      <w:tr w:rsidR="00CB1423" w:rsidRPr="00CA6AE0" w14:paraId="1A2BD367" w14:textId="77777777" w:rsidTr="00965CB3">
        <w:trPr>
          <w:cantSplit/>
          <w:trHeight w:hRule="exact" w:val="6480"/>
        </w:trPr>
        <w:tc>
          <w:tcPr>
            <w:tcW w:w="5000" w:type="pct"/>
            <w:vAlign w:val="bottom"/>
          </w:tcPr>
          <w:p w14:paraId="37FAF2DE" w14:textId="77777777" w:rsidR="00CB1423" w:rsidRPr="00CA6AE0" w:rsidRDefault="00CB1423" w:rsidP="005609D3">
            <w:pPr>
              <w:pStyle w:val="GS1Title1"/>
              <w:spacing w:after="120"/>
            </w:pPr>
            <w:r w:rsidRPr="00CA6AE0">
              <w:t>Industry Engagement Steering Committee Proposal for Standards Development Work</w:t>
            </w:r>
          </w:p>
          <w:p w14:paraId="31440976" w14:textId="77777777" w:rsidR="00CB1423" w:rsidRPr="00CA6AE0" w:rsidRDefault="00CB1423" w:rsidP="005609D3">
            <w:pPr>
              <w:spacing w:after="120"/>
            </w:pPr>
          </w:p>
        </w:tc>
      </w:tr>
      <w:tr w:rsidR="00CB1423" w:rsidRPr="00CA6AE0" w14:paraId="790A20AD" w14:textId="77777777" w:rsidTr="00965CB3">
        <w:trPr>
          <w:cantSplit/>
          <w:trHeight w:val="480"/>
        </w:trPr>
        <w:tc>
          <w:tcPr>
            <w:tcW w:w="5000" w:type="pct"/>
            <w:vAlign w:val="bottom"/>
          </w:tcPr>
          <w:p w14:paraId="1E59E099" w14:textId="77777777" w:rsidR="00CB1423" w:rsidRPr="00CA6AE0" w:rsidRDefault="00CB1423" w:rsidP="005609D3">
            <w:pPr>
              <w:pStyle w:val="GS1Title2"/>
              <w:spacing w:after="120"/>
            </w:pPr>
            <w:r w:rsidRPr="00CA6AE0">
              <w:t>Work Effort Name</w:t>
            </w:r>
          </w:p>
        </w:tc>
      </w:tr>
      <w:tr w:rsidR="00CB1423" w:rsidRPr="00CA6AE0" w14:paraId="1EBB0283" w14:textId="77777777" w:rsidTr="00965CB3">
        <w:trPr>
          <w:cantSplit/>
          <w:trHeight w:val="432"/>
        </w:trPr>
        <w:tc>
          <w:tcPr>
            <w:tcW w:w="5000" w:type="pct"/>
            <w:vAlign w:val="bottom"/>
          </w:tcPr>
          <w:p w14:paraId="1494778C" w14:textId="77777777" w:rsidR="00CB1423" w:rsidRPr="00CA6AE0" w:rsidRDefault="00CB1423" w:rsidP="005609D3">
            <w:pPr>
              <w:pStyle w:val="GS1Title3"/>
              <w:spacing w:after="120"/>
              <w:rPr>
                <w:color w:val="FFFFFF" w:themeColor="background1"/>
                <w14:textFill>
                  <w14:noFill/>
                </w14:textFill>
              </w:rPr>
            </w:pPr>
            <w:r w:rsidRPr="00CA6AE0">
              <w:t>Date</w:t>
            </w:r>
          </w:p>
        </w:tc>
      </w:tr>
    </w:tbl>
    <w:p w14:paraId="075C2E77" w14:textId="77777777" w:rsidR="00CB1423" w:rsidRPr="00CA6AE0" w:rsidRDefault="00CB1423" w:rsidP="005609D3">
      <w:pPr>
        <w:pStyle w:val="GS1Body"/>
        <w:spacing w:after="120"/>
      </w:pPr>
    </w:p>
    <w:p w14:paraId="766F3AA8" w14:textId="77777777" w:rsidR="00CB1423" w:rsidRPr="00CA6AE0" w:rsidRDefault="00CB1423" w:rsidP="005609D3">
      <w:pPr>
        <w:pStyle w:val="GS1Body"/>
        <w:spacing w:after="120"/>
        <w:sectPr w:rsidR="00CB1423" w:rsidRPr="00CA6AE0" w:rsidSect="008A3E0D">
          <w:headerReference w:type="default" r:id="rId11"/>
          <w:footerReference w:type="default" r:id="rId12"/>
          <w:headerReference w:type="first" r:id="rId13"/>
          <w:pgSz w:w="11909" w:h="16834" w:code="9"/>
          <w:pgMar w:top="1701" w:right="834" w:bottom="1395" w:left="1038" w:header="1123" w:footer="561" w:gutter="0"/>
          <w:cols w:space="720"/>
          <w:titlePg/>
          <w:docGrid w:linePitch="360"/>
        </w:sectPr>
      </w:pPr>
    </w:p>
    <w:p w14:paraId="242A3E69" w14:textId="77777777" w:rsidR="00CB1423" w:rsidRPr="00CA6AE0" w:rsidRDefault="00CB1423" w:rsidP="005609D3">
      <w:pPr>
        <w:pStyle w:val="GS1TOCHeading"/>
      </w:pPr>
      <w:r w:rsidRPr="00CA6AE0">
        <w:lastRenderedPageBreak/>
        <w:t>Table of Contents</w:t>
      </w:r>
    </w:p>
    <w:p w14:paraId="34B9F5DE" w14:textId="7E1901A8" w:rsidR="00112C4C" w:rsidRDefault="00CB1423">
      <w:pPr>
        <w:pStyle w:val="TOC1"/>
        <w:rPr>
          <w:rFonts w:asciiTheme="minorHAnsi" w:eastAsiaTheme="minorEastAsia" w:hAnsiTheme="minorHAnsi" w:cstheme="minorBidi"/>
          <w:b w:val="0"/>
          <w:noProof/>
          <w:color w:val="auto"/>
          <w:szCs w:val="22"/>
          <w:lang w:eastAsia="en-GB"/>
        </w:rPr>
      </w:pPr>
      <w:r w:rsidRPr="00CA6AE0">
        <w:rPr>
          <w:rFonts w:ascii="Arial Bold" w:hAnsi="Arial Bold"/>
          <w:noProof/>
          <w:sz w:val="14"/>
          <w:szCs w:val="20"/>
        </w:rPr>
        <w:fldChar w:fldCharType="begin"/>
      </w:r>
      <w:r w:rsidRPr="00CA6AE0">
        <w:rPr>
          <w:sz w:val="18"/>
        </w:rPr>
        <w:instrText xml:space="preserve"> TOC \o "1-3" \h \z \t "Heading 9,1"</w:instrText>
      </w:r>
      <w:r w:rsidRPr="00CA6AE0">
        <w:rPr>
          <w:rFonts w:ascii="Arial Bold" w:hAnsi="Arial Bold"/>
          <w:noProof/>
          <w:sz w:val="14"/>
          <w:szCs w:val="20"/>
        </w:rPr>
        <w:fldChar w:fldCharType="separate"/>
      </w:r>
      <w:hyperlink w:anchor="_Toc32492471" w:history="1">
        <w:r w:rsidR="00112C4C" w:rsidRPr="00614BA1">
          <w:rPr>
            <w:rStyle w:val="Hyperlink"/>
            <w:noProof/>
          </w:rPr>
          <w:t>1.</w:t>
        </w:r>
        <w:r w:rsidR="00112C4C">
          <w:rPr>
            <w:rFonts w:asciiTheme="minorHAnsi" w:eastAsiaTheme="minorEastAsia" w:hAnsiTheme="minorHAnsi" w:cstheme="minorBidi"/>
            <w:b w:val="0"/>
            <w:noProof/>
            <w:color w:val="auto"/>
            <w:szCs w:val="22"/>
            <w:lang w:eastAsia="en-GB"/>
          </w:rPr>
          <w:tab/>
        </w:r>
        <w:r w:rsidR="00112C4C" w:rsidRPr="00614BA1">
          <w:rPr>
            <w:rStyle w:val="Hyperlink"/>
            <w:noProof/>
          </w:rPr>
          <w:t>Submitter information</w:t>
        </w:r>
        <w:r w:rsidR="00112C4C">
          <w:rPr>
            <w:noProof/>
            <w:webHidden/>
          </w:rPr>
          <w:tab/>
        </w:r>
        <w:r w:rsidR="00112C4C">
          <w:rPr>
            <w:noProof/>
            <w:webHidden/>
          </w:rPr>
          <w:fldChar w:fldCharType="begin"/>
        </w:r>
        <w:r w:rsidR="00112C4C">
          <w:rPr>
            <w:noProof/>
            <w:webHidden/>
          </w:rPr>
          <w:instrText xml:space="preserve"> PAGEREF _Toc32492471 \h </w:instrText>
        </w:r>
        <w:r w:rsidR="00112C4C">
          <w:rPr>
            <w:noProof/>
            <w:webHidden/>
          </w:rPr>
        </w:r>
        <w:r w:rsidR="00112C4C">
          <w:rPr>
            <w:noProof/>
            <w:webHidden/>
          </w:rPr>
          <w:fldChar w:fldCharType="separate"/>
        </w:r>
        <w:r w:rsidR="00112C4C">
          <w:rPr>
            <w:noProof/>
            <w:webHidden/>
          </w:rPr>
          <w:t>3</w:t>
        </w:r>
        <w:r w:rsidR="00112C4C">
          <w:rPr>
            <w:noProof/>
            <w:webHidden/>
          </w:rPr>
          <w:fldChar w:fldCharType="end"/>
        </w:r>
      </w:hyperlink>
    </w:p>
    <w:p w14:paraId="5D1A2568" w14:textId="7EB4DEB2" w:rsidR="00112C4C" w:rsidRDefault="00112C4C">
      <w:pPr>
        <w:pStyle w:val="TOC1"/>
        <w:rPr>
          <w:rFonts w:asciiTheme="minorHAnsi" w:eastAsiaTheme="minorEastAsia" w:hAnsiTheme="minorHAnsi" w:cstheme="minorBidi"/>
          <w:b w:val="0"/>
          <w:noProof/>
          <w:color w:val="auto"/>
          <w:szCs w:val="22"/>
          <w:lang w:eastAsia="en-GB"/>
        </w:rPr>
      </w:pPr>
      <w:hyperlink w:anchor="_Toc32492472" w:history="1">
        <w:r w:rsidRPr="00614BA1">
          <w:rPr>
            <w:rStyle w:val="Hyperlink"/>
            <w:noProof/>
          </w:rPr>
          <w:t>2.</w:t>
        </w:r>
        <w:r>
          <w:rPr>
            <w:rFonts w:asciiTheme="minorHAnsi" w:eastAsiaTheme="minorEastAsia" w:hAnsiTheme="minorHAnsi" w:cstheme="minorBidi"/>
            <w:b w:val="0"/>
            <w:noProof/>
            <w:color w:val="auto"/>
            <w:szCs w:val="22"/>
            <w:lang w:eastAsia="en-GB"/>
          </w:rPr>
          <w:tab/>
        </w:r>
        <w:r w:rsidRPr="00614BA1">
          <w:rPr>
            <w:rStyle w:val="Hyperlink"/>
            <w:noProof/>
          </w:rPr>
          <w:t>Assessment of business opportunity</w:t>
        </w:r>
        <w:r>
          <w:rPr>
            <w:noProof/>
            <w:webHidden/>
          </w:rPr>
          <w:tab/>
        </w:r>
        <w:r>
          <w:rPr>
            <w:noProof/>
            <w:webHidden/>
          </w:rPr>
          <w:fldChar w:fldCharType="begin"/>
        </w:r>
        <w:r>
          <w:rPr>
            <w:noProof/>
            <w:webHidden/>
          </w:rPr>
          <w:instrText xml:space="preserve"> PAGEREF _Toc32492472 \h </w:instrText>
        </w:r>
        <w:r>
          <w:rPr>
            <w:noProof/>
            <w:webHidden/>
          </w:rPr>
        </w:r>
        <w:r>
          <w:rPr>
            <w:noProof/>
            <w:webHidden/>
          </w:rPr>
          <w:fldChar w:fldCharType="separate"/>
        </w:r>
        <w:r>
          <w:rPr>
            <w:noProof/>
            <w:webHidden/>
          </w:rPr>
          <w:t>3</w:t>
        </w:r>
        <w:r>
          <w:rPr>
            <w:noProof/>
            <w:webHidden/>
          </w:rPr>
          <w:fldChar w:fldCharType="end"/>
        </w:r>
      </w:hyperlink>
    </w:p>
    <w:p w14:paraId="4F19E5DD" w14:textId="22B36B04" w:rsidR="00112C4C" w:rsidRDefault="00112C4C">
      <w:pPr>
        <w:pStyle w:val="TOC1"/>
        <w:rPr>
          <w:rFonts w:asciiTheme="minorHAnsi" w:eastAsiaTheme="minorEastAsia" w:hAnsiTheme="minorHAnsi" w:cstheme="minorBidi"/>
          <w:b w:val="0"/>
          <w:noProof/>
          <w:color w:val="auto"/>
          <w:szCs w:val="22"/>
          <w:lang w:eastAsia="en-GB"/>
        </w:rPr>
      </w:pPr>
      <w:hyperlink w:anchor="_Toc32492473" w:history="1">
        <w:r w:rsidRPr="00614BA1">
          <w:rPr>
            <w:rStyle w:val="Hyperlink"/>
            <w:noProof/>
          </w:rPr>
          <w:t>3.</w:t>
        </w:r>
        <w:r>
          <w:rPr>
            <w:rFonts w:asciiTheme="minorHAnsi" w:eastAsiaTheme="minorEastAsia" w:hAnsiTheme="minorHAnsi" w:cstheme="minorBidi"/>
            <w:b w:val="0"/>
            <w:noProof/>
            <w:color w:val="auto"/>
            <w:szCs w:val="22"/>
            <w:lang w:eastAsia="en-GB"/>
          </w:rPr>
          <w:tab/>
        </w:r>
        <w:r w:rsidRPr="00614BA1">
          <w:rPr>
            <w:rStyle w:val="Hyperlink"/>
            <w:noProof/>
          </w:rPr>
          <w:t>High level project plan, identify market urgency</w:t>
        </w:r>
        <w:r>
          <w:rPr>
            <w:noProof/>
            <w:webHidden/>
          </w:rPr>
          <w:tab/>
        </w:r>
        <w:r>
          <w:rPr>
            <w:noProof/>
            <w:webHidden/>
          </w:rPr>
          <w:fldChar w:fldCharType="begin"/>
        </w:r>
        <w:r>
          <w:rPr>
            <w:noProof/>
            <w:webHidden/>
          </w:rPr>
          <w:instrText xml:space="preserve"> PAGEREF _Toc32492473 \h </w:instrText>
        </w:r>
        <w:r>
          <w:rPr>
            <w:noProof/>
            <w:webHidden/>
          </w:rPr>
        </w:r>
        <w:r>
          <w:rPr>
            <w:noProof/>
            <w:webHidden/>
          </w:rPr>
          <w:fldChar w:fldCharType="separate"/>
        </w:r>
        <w:r>
          <w:rPr>
            <w:noProof/>
            <w:webHidden/>
          </w:rPr>
          <w:t>4</w:t>
        </w:r>
        <w:r>
          <w:rPr>
            <w:noProof/>
            <w:webHidden/>
          </w:rPr>
          <w:fldChar w:fldCharType="end"/>
        </w:r>
      </w:hyperlink>
    </w:p>
    <w:p w14:paraId="2F943C62" w14:textId="4C7EBE7C" w:rsidR="00112C4C" w:rsidRDefault="00112C4C">
      <w:pPr>
        <w:pStyle w:val="TOC1"/>
        <w:rPr>
          <w:rFonts w:asciiTheme="minorHAnsi" w:eastAsiaTheme="minorEastAsia" w:hAnsiTheme="minorHAnsi" w:cstheme="minorBidi"/>
          <w:b w:val="0"/>
          <w:noProof/>
          <w:color w:val="auto"/>
          <w:szCs w:val="22"/>
          <w:lang w:eastAsia="en-GB"/>
        </w:rPr>
      </w:pPr>
      <w:hyperlink w:anchor="_Toc32492474" w:history="1">
        <w:r w:rsidRPr="00614BA1">
          <w:rPr>
            <w:rStyle w:val="Hyperlink"/>
            <w:noProof/>
          </w:rPr>
          <w:t>4.</w:t>
        </w:r>
        <w:r>
          <w:rPr>
            <w:rFonts w:asciiTheme="minorHAnsi" w:eastAsiaTheme="minorEastAsia" w:hAnsiTheme="minorHAnsi" w:cstheme="minorBidi"/>
            <w:b w:val="0"/>
            <w:noProof/>
            <w:color w:val="auto"/>
            <w:szCs w:val="22"/>
            <w:lang w:eastAsia="en-GB"/>
          </w:rPr>
          <w:tab/>
        </w:r>
        <w:r w:rsidRPr="00614BA1">
          <w:rPr>
            <w:rStyle w:val="Hyperlink"/>
            <w:noProof/>
          </w:rPr>
          <w:t>Impact of regulatory compliance</w:t>
        </w:r>
        <w:r>
          <w:rPr>
            <w:noProof/>
            <w:webHidden/>
          </w:rPr>
          <w:tab/>
        </w:r>
        <w:r>
          <w:rPr>
            <w:noProof/>
            <w:webHidden/>
          </w:rPr>
          <w:fldChar w:fldCharType="begin"/>
        </w:r>
        <w:r>
          <w:rPr>
            <w:noProof/>
            <w:webHidden/>
          </w:rPr>
          <w:instrText xml:space="preserve"> PAGEREF _Toc32492474 \h </w:instrText>
        </w:r>
        <w:r>
          <w:rPr>
            <w:noProof/>
            <w:webHidden/>
          </w:rPr>
        </w:r>
        <w:r>
          <w:rPr>
            <w:noProof/>
            <w:webHidden/>
          </w:rPr>
          <w:fldChar w:fldCharType="separate"/>
        </w:r>
        <w:r>
          <w:rPr>
            <w:noProof/>
            <w:webHidden/>
          </w:rPr>
          <w:t>4</w:t>
        </w:r>
        <w:r>
          <w:rPr>
            <w:noProof/>
            <w:webHidden/>
          </w:rPr>
          <w:fldChar w:fldCharType="end"/>
        </w:r>
      </w:hyperlink>
    </w:p>
    <w:p w14:paraId="64DD410F" w14:textId="6916730E" w:rsidR="00112C4C" w:rsidRDefault="00112C4C">
      <w:pPr>
        <w:pStyle w:val="TOC1"/>
        <w:rPr>
          <w:rFonts w:asciiTheme="minorHAnsi" w:eastAsiaTheme="minorEastAsia" w:hAnsiTheme="minorHAnsi" w:cstheme="minorBidi"/>
          <w:b w:val="0"/>
          <w:noProof/>
          <w:color w:val="auto"/>
          <w:szCs w:val="22"/>
          <w:lang w:eastAsia="en-GB"/>
        </w:rPr>
      </w:pPr>
      <w:hyperlink w:anchor="_Toc32492475" w:history="1">
        <w:r w:rsidRPr="00614BA1">
          <w:rPr>
            <w:rStyle w:val="Hyperlink"/>
            <w:noProof/>
          </w:rPr>
          <w:t>5.</w:t>
        </w:r>
        <w:r>
          <w:rPr>
            <w:rFonts w:asciiTheme="minorHAnsi" w:eastAsiaTheme="minorEastAsia" w:hAnsiTheme="minorHAnsi" w:cstheme="minorBidi"/>
            <w:b w:val="0"/>
            <w:noProof/>
            <w:color w:val="auto"/>
            <w:szCs w:val="22"/>
            <w:lang w:eastAsia="en-GB"/>
          </w:rPr>
          <w:tab/>
        </w:r>
        <w:r w:rsidRPr="00614BA1">
          <w:rPr>
            <w:rStyle w:val="Hyperlink"/>
            <w:noProof/>
          </w:rPr>
          <w:t>Alignment with GS1 strategy and industry priority</w:t>
        </w:r>
        <w:r>
          <w:rPr>
            <w:noProof/>
            <w:webHidden/>
          </w:rPr>
          <w:tab/>
        </w:r>
        <w:r>
          <w:rPr>
            <w:noProof/>
            <w:webHidden/>
          </w:rPr>
          <w:fldChar w:fldCharType="begin"/>
        </w:r>
        <w:r>
          <w:rPr>
            <w:noProof/>
            <w:webHidden/>
          </w:rPr>
          <w:instrText xml:space="preserve"> PAGEREF _Toc32492475 \h </w:instrText>
        </w:r>
        <w:r>
          <w:rPr>
            <w:noProof/>
            <w:webHidden/>
          </w:rPr>
        </w:r>
        <w:r>
          <w:rPr>
            <w:noProof/>
            <w:webHidden/>
          </w:rPr>
          <w:fldChar w:fldCharType="separate"/>
        </w:r>
        <w:r>
          <w:rPr>
            <w:noProof/>
            <w:webHidden/>
          </w:rPr>
          <w:t>4</w:t>
        </w:r>
        <w:r>
          <w:rPr>
            <w:noProof/>
            <w:webHidden/>
          </w:rPr>
          <w:fldChar w:fldCharType="end"/>
        </w:r>
      </w:hyperlink>
    </w:p>
    <w:p w14:paraId="1715C4E7" w14:textId="62591B31" w:rsidR="00112C4C" w:rsidRDefault="00112C4C">
      <w:pPr>
        <w:pStyle w:val="TOC1"/>
        <w:rPr>
          <w:rFonts w:asciiTheme="minorHAnsi" w:eastAsiaTheme="minorEastAsia" w:hAnsiTheme="minorHAnsi" w:cstheme="minorBidi"/>
          <w:b w:val="0"/>
          <w:noProof/>
          <w:color w:val="auto"/>
          <w:szCs w:val="22"/>
          <w:lang w:eastAsia="en-GB"/>
        </w:rPr>
      </w:pPr>
      <w:hyperlink w:anchor="_Toc32492476" w:history="1">
        <w:r w:rsidRPr="00614BA1">
          <w:rPr>
            <w:rStyle w:val="Hyperlink"/>
            <w:noProof/>
          </w:rPr>
          <w:t>6.</w:t>
        </w:r>
        <w:r>
          <w:rPr>
            <w:rFonts w:asciiTheme="minorHAnsi" w:eastAsiaTheme="minorEastAsia" w:hAnsiTheme="minorHAnsi" w:cstheme="minorBidi"/>
            <w:b w:val="0"/>
            <w:noProof/>
            <w:color w:val="auto"/>
            <w:szCs w:val="22"/>
            <w:lang w:eastAsia="en-GB"/>
          </w:rPr>
          <w:tab/>
        </w:r>
        <w:r w:rsidRPr="00614BA1">
          <w:rPr>
            <w:rStyle w:val="Hyperlink"/>
            <w:noProof/>
          </w:rPr>
          <w:t>Industry participation</w:t>
        </w:r>
        <w:r>
          <w:rPr>
            <w:noProof/>
            <w:webHidden/>
          </w:rPr>
          <w:tab/>
        </w:r>
        <w:r>
          <w:rPr>
            <w:noProof/>
            <w:webHidden/>
          </w:rPr>
          <w:fldChar w:fldCharType="begin"/>
        </w:r>
        <w:r>
          <w:rPr>
            <w:noProof/>
            <w:webHidden/>
          </w:rPr>
          <w:instrText xml:space="preserve"> PAGEREF _Toc32492476 \h </w:instrText>
        </w:r>
        <w:r>
          <w:rPr>
            <w:noProof/>
            <w:webHidden/>
          </w:rPr>
        </w:r>
        <w:r>
          <w:rPr>
            <w:noProof/>
            <w:webHidden/>
          </w:rPr>
          <w:fldChar w:fldCharType="separate"/>
        </w:r>
        <w:r>
          <w:rPr>
            <w:noProof/>
            <w:webHidden/>
          </w:rPr>
          <w:t>5</w:t>
        </w:r>
        <w:r>
          <w:rPr>
            <w:noProof/>
            <w:webHidden/>
          </w:rPr>
          <w:fldChar w:fldCharType="end"/>
        </w:r>
      </w:hyperlink>
    </w:p>
    <w:p w14:paraId="392F8D56" w14:textId="4A641A5E" w:rsidR="00112C4C" w:rsidRDefault="00112C4C">
      <w:pPr>
        <w:pStyle w:val="TOC1"/>
        <w:rPr>
          <w:rFonts w:asciiTheme="minorHAnsi" w:eastAsiaTheme="minorEastAsia" w:hAnsiTheme="minorHAnsi" w:cstheme="minorBidi"/>
          <w:b w:val="0"/>
          <w:noProof/>
          <w:color w:val="auto"/>
          <w:szCs w:val="22"/>
          <w:lang w:eastAsia="en-GB"/>
        </w:rPr>
      </w:pPr>
      <w:hyperlink w:anchor="_Toc32492477" w:history="1">
        <w:r w:rsidRPr="00614BA1">
          <w:rPr>
            <w:rStyle w:val="Hyperlink"/>
            <w:noProof/>
          </w:rPr>
          <w:t>7.</w:t>
        </w:r>
        <w:r>
          <w:rPr>
            <w:rFonts w:asciiTheme="minorHAnsi" w:eastAsiaTheme="minorEastAsia" w:hAnsiTheme="minorHAnsi" w:cstheme="minorBidi"/>
            <w:b w:val="0"/>
            <w:noProof/>
            <w:color w:val="auto"/>
            <w:szCs w:val="22"/>
            <w:lang w:eastAsia="en-GB"/>
          </w:rPr>
          <w:tab/>
        </w:r>
        <w:r w:rsidRPr="00614BA1">
          <w:rPr>
            <w:rStyle w:val="Hyperlink"/>
            <w:noProof/>
          </w:rPr>
          <w:t>Additional collateral</w:t>
        </w:r>
        <w:r>
          <w:rPr>
            <w:noProof/>
            <w:webHidden/>
          </w:rPr>
          <w:tab/>
        </w:r>
        <w:r>
          <w:rPr>
            <w:noProof/>
            <w:webHidden/>
          </w:rPr>
          <w:fldChar w:fldCharType="begin"/>
        </w:r>
        <w:r>
          <w:rPr>
            <w:noProof/>
            <w:webHidden/>
          </w:rPr>
          <w:instrText xml:space="preserve"> PAGEREF _Toc32492477 \h </w:instrText>
        </w:r>
        <w:r>
          <w:rPr>
            <w:noProof/>
            <w:webHidden/>
          </w:rPr>
        </w:r>
        <w:r>
          <w:rPr>
            <w:noProof/>
            <w:webHidden/>
          </w:rPr>
          <w:fldChar w:fldCharType="separate"/>
        </w:r>
        <w:r>
          <w:rPr>
            <w:noProof/>
            <w:webHidden/>
          </w:rPr>
          <w:t>6</w:t>
        </w:r>
        <w:r>
          <w:rPr>
            <w:noProof/>
            <w:webHidden/>
          </w:rPr>
          <w:fldChar w:fldCharType="end"/>
        </w:r>
      </w:hyperlink>
    </w:p>
    <w:p w14:paraId="704DF7A7" w14:textId="580AD3A9" w:rsidR="00112C4C" w:rsidRDefault="00112C4C">
      <w:pPr>
        <w:pStyle w:val="TOC1"/>
        <w:rPr>
          <w:rFonts w:asciiTheme="minorHAnsi" w:eastAsiaTheme="minorEastAsia" w:hAnsiTheme="minorHAnsi" w:cstheme="minorBidi"/>
          <w:b w:val="0"/>
          <w:noProof/>
          <w:color w:val="auto"/>
          <w:szCs w:val="22"/>
          <w:lang w:eastAsia="en-GB"/>
        </w:rPr>
      </w:pPr>
      <w:hyperlink w:anchor="_Toc32492478" w:history="1">
        <w:r w:rsidRPr="00614BA1">
          <w:rPr>
            <w:rStyle w:val="Hyperlink"/>
            <w:noProof/>
          </w:rPr>
          <w:t>Instructions to complete this document</w:t>
        </w:r>
        <w:r>
          <w:rPr>
            <w:noProof/>
            <w:webHidden/>
          </w:rPr>
          <w:tab/>
        </w:r>
        <w:r>
          <w:rPr>
            <w:noProof/>
            <w:webHidden/>
          </w:rPr>
          <w:fldChar w:fldCharType="begin"/>
        </w:r>
        <w:r>
          <w:rPr>
            <w:noProof/>
            <w:webHidden/>
          </w:rPr>
          <w:instrText xml:space="preserve"> PAGEREF _Toc32492478 \h </w:instrText>
        </w:r>
        <w:r>
          <w:rPr>
            <w:noProof/>
            <w:webHidden/>
          </w:rPr>
        </w:r>
        <w:r>
          <w:rPr>
            <w:noProof/>
            <w:webHidden/>
          </w:rPr>
          <w:fldChar w:fldCharType="separate"/>
        </w:r>
        <w:r>
          <w:rPr>
            <w:noProof/>
            <w:webHidden/>
          </w:rPr>
          <w:t>6</w:t>
        </w:r>
        <w:r>
          <w:rPr>
            <w:noProof/>
            <w:webHidden/>
          </w:rPr>
          <w:fldChar w:fldCharType="end"/>
        </w:r>
      </w:hyperlink>
    </w:p>
    <w:p w14:paraId="7A22B295" w14:textId="0D318369" w:rsidR="00112C4C" w:rsidRDefault="00112C4C">
      <w:pPr>
        <w:pStyle w:val="TOC2"/>
        <w:rPr>
          <w:rFonts w:asciiTheme="minorHAnsi" w:eastAsiaTheme="minorEastAsia" w:hAnsiTheme="minorHAnsi" w:cstheme="minorBidi"/>
          <w:noProof/>
          <w:sz w:val="22"/>
          <w:szCs w:val="22"/>
          <w:lang w:eastAsia="en-GB"/>
        </w:rPr>
      </w:pPr>
      <w:hyperlink w:anchor="_Toc32492479" w:history="1">
        <w:r w:rsidRPr="00614BA1">
          <w:rPr>
            <w:rStyle w:val="Hyperlink"/>
            <w:b/>
            <w:bCs/>
            <w:noProof/>
          </w:rPr>
          <w:t>Document timeline; this document must go through a round of assessments before the IESC meeting date. Below is an estimated timeline of those meetings. To determine when your document must be submitted to GSMP, complete the table below and work backwards from the last line, IESC meeting date.</w:t>
        </w:r>
        <w:r>
          <w:rPr>
            <w:noProof/>
            <w:webHidden/>
          </w:rPr>
          <w:tab/>
        </w:r>
        <w:r>
          <w:rPr>
            <w:noProof/>
            <w:webHidden/>
          </w:rPr>
          <w:fldChar w:fldCharType="begin"/>
        </w:r>
        <w:r>
          <w:rPr>
            <w:noProof/>
            <w:webHidden/>
          </w:rPr>
          <w:instrText xml:space="preserve"> PAGEREF _Toc32492479 \h </w:instrText>
        </w:r>
        <w:r>
          <w:rPr>
            <w:noProof/>
            <w:webHidden/>
          </w:rPr>
        </w:r>
        <w:r>
          <w:rPr>
            <w:noProof/>
            <w:webHidden/>
          </w:rPr>
          <w:fldChar w:fldCharType="separate"/>
        </w:r>
        <w:r>
          <w:rPr>
            <w:noProof/>
            <w:webHidden/>
          </w:rPr>
          <w:t>6</w:t>
        </w:r>
        <w:r>
          <w:rPr>
            <w:noProof/>
            <w:webHidden/>
          </w:rPr>
          <w:fldChar w:fldCharType="end"/>
        </w:r>
      </w:hyperlink>
    </w:p>
    <w:p w14:paraId="0438D9D6" w14:textId="2029F425" w:rsidR="00CB1423" w:rsidRPr="00CA6AE0" w:rsidRDefault="00CB1423" w:rsidP="005609D3">
      <w:pPr>
        <w:pStyle w:val="GS1Body"/>
        <w:tabs>
          <w:tab w:val="left" w:pos="1170"/>
        </w:tabs>
        <w:spacing w:after="120"/>
        <w:ind w:left="0"/>
      </w:pPr>
      <w:r w:rsidRPr="00CA6AE0">
        <w:rPr>
          <w:sz w:val="12"/>
        </w:rPr>
        <w:fldChar w:fldCharType="end"/>
      </w:r>
      <w:r>
        <w:rPr>
          <w:sz w:val="12"/>
        </w:rPr>
        <w:tab/>
      </w:r>
    </w:p>
    <w:p w14:paraId="14098A30" w14:textId="77777777" w:rsidR="00CB1423" w:rsidRDefault="00CB1423" w:rsidP="005609D3">
      <w:pPr>
        <w:spacing w:after="120"/>
      </w:pPr>
      <w:r>
        <w:br w:type="page"/>
      </w:r>
    </w:p>
    <w:p w14:paraId="4D0703B1" w14:textId="77777777" w:rsidR="00CB1423" w:rsidRPr="00CA6AE0" w:rsidRDefault="00CB1423" w:rsidP="005609D3">
      <w:pPr>
        <w:pStyle w:val="Heading1"/>
        <w:numPr>
          <w:ilvl w:val="0"/>
          <w:numId w:val="2"/>
        </w:numPr>
        <w:ind w:hanging="720"/>
      </w:pPr>
      <w:bookmarkStart w:id="0" w:name="_Toc32492471"/>
      <w:r w:rsidRPr="00CA6AE0">
        <w:lastRenderedPageBreak/>
        <w:t>Submitter information</w:t>
      </w:r>
      <w:bookmarkEnd w:id="0"/>
    </w:p>
    <w:p w14:paraId="2125763E" w14:textId="61B6F51D" w:rsidR="00CB1423" w:rsidRDefault="00CB1423" w:rsidP="005609D3">
      <w:pPr>
        <w:spacing w:after="120"/>
        <w:ind w:left="720"/>
        <w:rPr>
          <w:color w:val="F26334"/>
        </w:rPr>
      </w:pPr>
      <w:r w:rsidRPr="005609D3">
        <w:rPr>
          <w:b/>
          <w:bCs/>
          <w:color w:val="F26334"/>
        </w:rPr>
        <w:t>Submitted by</w:t>
      </w:r>
      <w:r w:rsidRPr="00705812">
        <w:rPr>
          <w:color w:val="F26334"/>
        </w:rPr>
        <w:t xml:space="preserve">: </w:t>
      </w:r>
      <w:r w:rsidR="000F12D1" w:rsidRPr="000F12D1">
        <w:rPr>
          <w:color w:val="000000" w:themeColor="text1"/>
        </w:rPr>
        <w:t>Answer</w:t>
      </w:r>
    </w:p>
    <w:p w14:paraId="3535F34E" w14:textId="33BA9A43" w:rsidR="00CB1423" w:rsidRPr="00E67900" w:rsidRDefault="00CB1423" w:rsidP="005609D3">
      <w:pPr>
        <w:spacing w:after="120"/>
        <w:ind w:left="720"/>
      </w:pPr>
      <w:r w:rsidRPr="005609D3">
        <w:rPr>
          <w:b/>
          <w:bCs/>
          <w:color w:val="F26334"/>
        </w:rPr>
        <w:t>Supported by</w:t>
      </w:r>
      <w:r w:rsidRPr="00705812">
        <w:rPr>
          <w:color w:val="F26334"/>
        </w:rPr>
        <w:t xml:space="preserve">:  </w:t>
      </w:r>
      <w:r w:rsidR="000F12D1" w:rsidRPr="000F12D1">
        <w:rPr>
          <w:color w:val="000000" w:themeColor="text1"/>
        </w:rPr>
        <w:t>Answer</w:t>
      </w:r>
    </w:p>
    <w:p w14:paraId="71C3B573" w14:textId="77777777" w:rsidR="00CB1423" w:rsidRPr="00CA6AE0" w:rsidRDefault="00CB1423" w:rsidP="005609D3">
      <w:pPr>
        <w:pStyle w:val="Heading1"/>
        <w:numPr>
          <w:ilvl w:val="0"/>
          <w:numId w:val="2"/>
        </w:numPr>
        <w:ind w:hanging="720"/>
      </w:pPr>
      <w:bookmarkStart w:id="1" w:name="_Toc32492472"/>
      <w:r w:rsidRPr="00CA6AE0">
        <w:t>Assessment of business opportunity</w:t>
      </w:r>
      <w:bookmarkEnd w:id="1"/>
    </w:p>
    <w:p w14:paraId="7C14ECDE" w14:textId="5C0FDB1B" w:rsidR="00CB1423" w:rsidRPr="00CB1423" w:rsidRDefault="00CB1423" w:rsidP="005609D3">
      <w:pPr>
        <w:pStyle w:val="GS1Body"/>
        <w:spacing w:before="0" w:after="120"/>
        <w:rPr>
          <w:color w:val="2F5496" w:themeColor="accent1" w:themeShade="BF"/>
        </w:rPr>
      </w:pPr>
      <w:r w:rsidRPr="00CB1423">
        <w:rPr>
          <w:color w:val="2F5496" w:themeColor="accent1" w:themeShade="BF"/>
        </w:rPr>
        <w:t>Define the Industry/Business/Technology challenges that need to be solved</w:t>
      </w:r>
    </w:p>
    <w:p w14:paraId="2A4239FF" w14:textId="77777777" w:rsidR="005609D3" w:rsidRDefault="005609D3" w:rsidP="005609D3">
      <w:pPr>
        <w:pStyle w:val="GS1Body"/>
        <w:spacing w:after="120"/>
        <w:rPr>
          <w:iCs/>
          <w:color w:val="F26334"/>
        </w:rPr>
      </w:pPr>
    </w:p>
    <w:p w14:paraId="09969CB3" w14:textId="624FCB97" w:rsidR="00CB1423" w:rsidRPr="00901B63" w:rsidRDefault="00CB1423" w:rsidP="005609D3">
      <w:pPr>
        <w:pStyle w:val="GS1Body"/>
        <w:spacing w:after="120"/>
        <w:rPr>
          <w:iCs/>
          <w:color w:val="F26334"/>
        </w:rPr>
      </w:pPr>
      <w:r w:rsidRPr="005609D3">
        <w:rPr>
          <w:b/>
          <w:bCs/>
          <w:iCs/>
          <w:color w:val="F26334"/>
        </w:rPr>
        <w:t>Question: Describe the project’s relevance to industry. Be specific about impact on business processes, products or product categories, the opportunity for this standard to save time, reduce costs, improve capability, create additional value and enable new opportunities in the value chain</w:t>
      </w:r>
      <w:r w:rsidRPr="00901B63">
        <w:rPr>
          <w:iCs/>
          <w:color w:val="F26334"/>
        </w:rPr>
        <w:t xml:space="preserve">. </w:t>
      </w:r>
    </w:p>
    <w:p w14:paraId="720622EA" w14:textId="77777777" w:rsidR="00CB1423" w:rsidRPr="00822471" w:rsidRDefault="00CB1423" w:rsidP="00822471">
      <w:pPr>
        <w:pStyle w:val="GS1Body"/>
        <w:spacing w:before="0" w:after="120"/>
        <w:ind w:left="864"/>
        <w:rPr>
          <w:color w:val="000000" w:themeColor="text1"/>
        </w:rPr>
      </w:pPr>
      <w:r w:rsidRPr="00822471">
        <w:rPr>
          <w:color w:val="000000" w:themeColor="text1"/>
        </w:rPr>
        <w:t xml:space="preserve">Answer: </w:t>
      </w:r>
    </w:p>
    <w:p w14:paraId="70766B6F" w14:textId="77777777" w:rsidR="00CB1423" w:rsidRPr="00822471" w:rsidRDefault="00CB1423" w:rsidP="00822471">
      <w:pPr>
        <w:pStyle w:val="GS1Body"/>
        <w:spacing w:before="0" w:after="120"/>
        <w:ind w:left="864"/>
        <w:rPr>
          <w:color w:val="000000" w:themeColor="text1"/>
        </w:rPr>
      </w:pPr>
    </w:p>
    <w:p w14:paraId="661895C2" w14:textId="77777777" w:rsidR="00CB1423" w:rsidRPr="005609D3" w:rsidRDefault="00CB1423" w:rsidP="005609D3">
      <w:pPr>
        <w:pStyle w:val="GS1Body"/>
        <w:spacing w:before="0" w:after="120"/>
        <w:ind w:left="864"/>
        <w:rPr>
          <w:b/>
          <w:bCs/>
          <w:iCs/>
          <w:color w:val="F26334"/>
        </w:rPr>
      </w:pPr>
      <w:r w:rsidRPr="005609D3">
        <w:rPr>
          <w:b/>
          <w:bCs/>
          <w:iCs/>
          <w:color w:val="F26334"/>
        </w:rPr>
        <w:t>Question: Explain any current barriers to standardisation, and the plan to overcome these barriers</w:t>
      </w:r>
    </w:p>
    <w:p w14:paraId="583627EA" w14:textId="77777777" w:rsidR="00CB1423" w:rsidRPr="00822471" w:rsidRDefault="00CB1423" w:rsidP="00822471">
      <w:pPr>
        <w:pStyle w:val="GS1Body"/>
        <w:spacing w:before="0" w:after="120"/>
        <w:ind w:left="864"/>
        <w:rPr>
          <w:color w:val="000000" w:themeColor="text1"/>
        </w:rPr>
      </w:pPr>
      <w:r w:rsidRPr="00822471">
        <w:rPr>
          <w:color w:val="000000" w:themeColor="text1"/>
        </w:rPr>
        <w:t xml:space="preserve">Answer: </w:t>
      </w:r>
    </w:p>
    <w:p w14:paraId="30A62030" w14:textId="77777777" w:rsidR="00CB1423" w:rsidRPr="00822471" w:rsidRDefault="00CB1423" w:rsidP="00822471">
      <w:pPr>
        <w:pStyle w:val="GS1Body"/>
        <w:spacing w:before="0" w:after="120"/>
        <w:ind w:left="864"/>
        <w:rPr>
          <w:color w:val="000000" w:themeColor="text1"/>
        </w:rPr>
      </w:pPr>
    </w:p>
    <w:p w14:paraId="2238FE2B" w14:textId="77777777" w:rsidR="00CB1423" w:rsidRPr="00822471" w:rsidRDefault="00CB1423" w:rsidP="005609D3">
      <w:pPr>
        <w:pStyle w:val="GS1Body"/>
        <w:spacing w:before="0" w:after="120"/>
        <w:ind w:left="864"/>
        <w:rPr>
          <w:b/>
          <w:bCs/>
          <w:iCs/>
          <w:color w:val="F26334"/>
        </w:rPr>
      </w:pPr>
      <w:r w:rsidRPr="00822471">
        <w:rPr>
          <w:b/>
          <w:bCs/>
          <w:iCs/>
          <w:color w:val="F26334"/>
        </w:rPr>
        <w:t>Question: Provide a balanced risk analysis of taking on this development work.</w:t>
      </w:r>
    </w:p>
    <w:p w14:paraId="7F7B6CE4" w14:textId="77777777" w:rsidR="00CB1423" w:rsidRPr="00822471" w:rsidRDefault="00CB1423" w:rsidP="00822471">
      <w:pPr>
        <w:pStyle w:val="GS1Body"/>
        <w:spacing w:before="0" w:after="120"/>
        <w:ind w:left="864"/>
        <w:rPr>
          <w:color w:val="000000" w:themeColor="text1"/>
        </w:rPr>
      </w:pPr>
      <w:r w:rsidRPr="00822471">
        <w:rPr>
          <w:color w:val="000000" w:themeColor="text1"/>
        </w:rPr>
        <w:t xml:space="preserve">Answer: </w:t>
      </w:r>
    </w:p>
    <w:p w14:paraId="3D0D6CA7" w14:textId="77777777" w:rsidR="00CB1423" w:rsidRPr="00822471" w:rsidRDefault="00CB1423" w:rsidP="00822471">
      <w:pPr>
        <w:pStyle w:val="GS1Body"/>
        <w:spacing w:before="0" w:after="120"/>
        <w:ind w:left="864"/>
        <w:rPr>
          <w:color w:val="000000" w:themeColor="text1"/>
        </w:rPr>
      </w:pPr>
    </w:p>
    <w:p w14:paraId="000A1FB3" w14:textId="77777777" w:rsidR="00CB1423" w:rsidRPr="00822471" w:rsidRDefault="00CB1423" w:rsidP="005609D3">
      <w:pPr>
        <w:pStyle w:val="GS1Body"/>
        <w:spacing w:before="0" w:after="120"/>
        <w:ind w:left="864"/>
        <w:rPr>
          <w:b/>
          <w:bCs/>
          <w:iCs/>
          <w:color w:val="F26334"/>
        </w:rPr>
      </w:pPr>
      <w:r w:rsidRPr="00822471">
        <w:rPr>
          <w:b/>
          <w:bCs/>
          <w:iCs/>
          <w:color w:val="F26334"/>
        </w:rPr>
        <w:t>Question: Identify any known costs or impacts of standardisation on industry.</w:t>
      </w:r>
    </w:p>
    <w:p w14:paraId="1F6ED1BF" w14:textId="77777777" w:rsidR="00CB1423" w:rsidRPr="00822471" w:rsidRDefault="00CB1423" w:rsidP="00822471">
      <w:pPr>
        <w:pStyle w:val="GS1Body"/>
        <w:spacing w:before="0" w:after="120"/>
        <w:ind w:left="864"/>
        <w:rPr>
          <w:color w:val="000000" w:themeColor="text1"/>
        </w:rPr>
      </w:pPr>
      <w:r w:rsidRPr="00822471">
        <w:rPr>
          <w:color w:val="000000" w:themeColor="text1"/>
        </w:rPr>
        <w:t xml:space="preserve">Answer: </w:t>
      </w:r>
    </w:p>
    <w:p w14:paraId="79715D4F" w14:textId="77777777" w:rsidR="00CB1423" w:rsidRPr="00822471" w:rsidRDefault="00CB1423" w:rsidP="00822471">
      <w:pPr>
        <w:pStyle w:val="GS1Body"/>
        <w:spacing w:before="0" w:after="120"/>
        <w:ind w:left="864"/>
        <w:rPr>
          <w:color w:val="000000" w:themeColor="text1"/>
        </w:rPr>
      </w:pPr>
    </w:p>
    <w:p w14:paraId="0EEC91F7" w14:textId="77777777" w:rsidR="00CB1423" w:rsidRPr="00822471" w:rsidRDefault="00CB1423" w:rsidP="005609D3">
      <w:pPr>
        <w:pStyle w:val="GS1Body"/>
        <w:spacing w:before="0" w:after="120"/>
        <w:ind w:left="864"/>
        <w:rPr>
          <w:b/>
          <w:bCs/>
          <w:iCs/>
          <w:color w:val="F26334"/>
        </w:rPr>
      </w:pPr>
      <w:r w:rsidRPr="00822471">
        <w:rPr>
          <w:b/>
          <w:bCs/>
          <w:iCs/>
          <w:color w:val="F26334"/>
        </w:rPr>
        <w:t>Question: As best you can, please identify any existing standards or services, or known market solutions impacted.</w:t>
      </w:r>
    </w:p>
    <w:p w14:paraId="24A86A94" w14:textId="77777777" w:rsidR="00CB1423" w:rsidRPr="00822471" w:rsidRDefault="00CB1423" w:rsidP="00822471">
      <w:pPr>
        <w:pStyle w:val="GS1Body"/>
        <w:spacing w:before="0" w:after="120"/>
        <w:ind w:left="864"/>
        <w:rPr>
          <w:color w:val="000000" w:themeColor="text1"/>
        </w:rPr>
      </w:pPr>
      <w:r w:rsidRPr="00822471">
        <w:rPr>
          <w:color w:val="000000" w:themeColor="text1"/>
        </w:rPr>
        <w:t xml:space="preserve">Answer: </w:t>
      </w:r>
    </w:p>
    <w:p w14:paraId="6C0D6BEE" w14:textId="77777777" w:rsidR="00CB1423" w:rsidRPr="00822471" w:rsidRDefault="00CB1423" w:rsidP="00822471">
      <w:pPr>
        <w:pStyle w:val="GS1Body"/>
        <w:spacing w:before="0" w:after="120"/>
        <w:ind w:left="864"/>
        <w:rPr>
          <w:color w:val="000000" w:themeColor="text1"/>
        </w:rPr>
      </w:pPr>
    </w:p>
    <w:p w14:paraId="47C63A05" w14:textId="77777777" w:rsidR="00CB1423" w:rsidRPr="00822471" w:rsidRDefault="00CB1423" w:rsidP="005609D3">
      <w:pPr>
        <w:pStyle w:val="GS1Body"/>
        <w:spacing w:before="0" w:after="120"/>
        <w:ind w:left="864"/>
        <w:rPr>
          <w:b/>
          <w:bCs/>
          <w:iCs/>
          <w:color w:val="F26334"/>
        </w:rPr>
      </w:pPr>
      <w:r w:rsidRPr="00822471">
        <w:rPr>
          <w:b/>
          <w:bCs/>
          <w:iCs/>
          <w:color w:val="F26334"/>
        </w:rPr>
        <w:t>Question: Identify known significant capital investments required for a successful implementation and identify which side(s) of the trading relationship must make this investment before adoption can take place.</w:t>
      </w:r>
    </w:p>
    <w:p w14:paraId="1AACB313" w14:textId="77777777" w:rsidR="00CB1423" w:rsidRPr="00822471" w:rsidRDefault="00CB1423" w:rsidP="00822471">
      <w:pPr>
        <w:pStyle w:val="GS1Body"/>
        <w:spacing w:before="0" w:after="120"/>
        <w:ind w:left="864"/>
        <w:rPr>
          <w:color w:val="000000" w:themeColor="text1"/>
        </w:rPr>
      </w:pPr>
      <w:r w:rsidRPr="00822471">
        <w:rPr>
          <w:color w:val="000000" w:themeColor="text1"/>
        </w:rPr>
        <w:t xml:space="preserve">Answer: </w:t>
      </w:r>
    </w:p>
    <w:p w14:paraId="6E5EB0E6" w14:textId="77777777" w:rsidR="00CB1423" w:rsidRPr="00822471" w:rsidRDefault="00CB1423" w:rsidP="00822471">
      <w:pPr>
        <w:pStyle w:val="GS1Body"/>
        <w:spacing w:before="0" w:after="120"/>
        <w:ind w:left="864"/>
        <w:rPr>
          <w:color w:val="000000" w:themeColor="text1"/>
        </w:rPr>
      </w:pPr>
    </w:p>
    <w:p w14:paraId="63A2D9F4" w14:textId="77777777" w:rsidR="00CB1423" w:rsidRPr="00822471" w:rsidRDefault="00CB1423" w:rsidP="00822471">
      <w:pPr>
        <w:pStyle w:val="GS1Body"/>
        <w:spacing w:before="0" w:after="120"/>
        <w:ind w:left="864"/>
        <w:rPr>
          <w:b/>
          <w:bCs/>
          <w:iCs/>
          <w:color w:val="F26334"/>
        </w:rPr>
      </w:pPr>
      <w:r w:rsidRPr="00822471">
        <w:rPr>
          <w:b/>
          <w:bCs/>
          <w:iCs/>
          <w:color w:val="F26334"/>
        </w:rPr>
        <w:t>Question: Define the minimum functionality and specific benefits that must be realized to successfully build the solution for it to be viable for both sides of the trading relationship?  Describe the change effort that the community (Users, solution providers) will have to undertake to implement the minimum requirement.</w:t>
      </w:r>
    </w:p>
    <w:p w14:paraId="79905462" w14:textId="77777777" w:rsidR="00CB1423" w:rsidRPr="00822471" w:rsidRDefault="00CB1423" w:rsidP="00822471">
      <w:pPr>
        <w:pStyle w:val="GS1Body"/>
        <w:spacing w:before="0" w:after="120"/>
        <w:ind w:left="864"/>
        <w:rPr>
          <w:color w:val="000000" w:themeColor="text1"/>
        </w:rPr>
      </w:pPr>
      <w:r w:rsidRPr="00822471">
        <w:rPr>
          <w:color w:val="000000" w:themeColor="text1"/>
        </w:rPr>
        <w:t xml:space="preserve">Answer: </w:t>
      </w:r>
    </w:p>
    <w:p w14:paraId="31021F46" w14:textId="77777777" w:rsidR="00CB1423" w:rsidRPr="00822471" w:rsidRDefault="00CB1423" w:rsidP="00822471">
      <w:pPr>
        <w:pStyle w:val="GS1Body"/>
        <w:spacing w:before="0" w:after="120"/>
        <w:ind w:left="864"/>
        <w:rPr>
          <w:color w:val="000000" w:themeColor="text1"/>
        </w:rPr>
      </w:pPr>
    </w:p>
    <w:p w14:paraId="39769B05" w14:textId="77777777" w:rsidR="00CB1423" w:rsidRPr="008A64DC" w:rsidRDefault="00CB1423" w:rsidP="005609D3">
      <w:pPr>
        <w:pStyle w:val="GS1Body"/>
        <w:spacing w:before="0" w:after="120"/>
      </w:pPr>
    </w:p>
    <w:p w14:paraId="7CE130AE" w14:textId="77777777" w:rsidR="000F12D1" w:rsidRDefault="000F12D1" w:rsidP="005609D3">
      <w:pPr>
        <w:spacing w:after="120" w:line="259" w:lineRule="auto"/>
        <w:rPr>
          <w:rFonts w:cs="Arial"/>
          <w:b/>
          <w:bCs/>
          <w:color w:val="002C6C"/>
          <w:kern w:val="32"/>
          <w:sz w:val="28"/>
          <w:szCs w:val="32"/>
        </w:rPr>
      </w:pPr>
      <w:r>
        <w:br w:type="page"/>
      </w:r>
    </w:p>
    <w:p w14:paraId="1625D973" w14:textId="560E47B1" w:rsidR="00CB1423" w:rsidRPr="00CA6AE0" w:rsidRDefault="00CB1423" w:rsidP="005609D3">
      <w:pPr>
        <w:pStyle w:val="Heading1"/>
        <w:numPr>
          <w:ilvl w:val="0"/>
          <w:numId w:val="2"/>
        </w:numPr>
        <w:ind w:hanging="720"/>
      </w:pPr>
      <w:bookmarkStart w:id="2" w:name="_Toc32492473"/>
      <w:r w:rsidRPr="00CA6AE0">
        <w:lastRenderedPageBreak/>
        <w:t>High level project plan, identify market urgency</w:t>
      </w:r>
      <w:bookmarkEnd w:id="2"/>
    </w:p>
    <w:p w14:paraId="4513C0F5" w14:textId="15CE6870" w:rsidR="00CB1423" w:rsidRDefault="00CB1423" w:rsidP="005609D3">
      <w:pPr>
        <w:pStyle w:val="GS1Body"/>
        <w:spacing w:after="120"/>
        <w:rPr>
          <w:i/>
          <w:color w:val="F26334"/>
        </w:rPr>
      </w:pPr>
      <w:r w:rsidRPr="00822471">
        <w:rPr>
          <w:b/>
          <w:bCs/>
          <w:iCs/>
          <w:color w:val="F26334"/>
        </w:rPr>
        <w:t xml:space="preserve">Summarise development milestones in the timetable below (an example is furnished). </w:t>
      </w:r>
      <w:r w:rsidRPr="006C1040">
        <w:rPr>
          <w:i/>
          <w:color w:val="F26334"/>
        </w:rPr>
        <w:t>Also, identify any deadlines or limits (whether real, or perceived) that the submitting team is aware of, that would impact the timeline. This information will be used to help sequence the work effort, should it be approved. Please note, this is a preliminary project timeline. If this project is approved, the working group will create the official project timeline</w:t>
      </w:r>
    </w:p>
    <w:p w14:paraId="39605D7F" w14:textId="4993DA7A" w:rsidR="00CB1423" w:rsidRPr="000F12D1" w:rsidRDefault="00CB1423" w:rsidP="005609D3">
      <w:pPr>
        <w:pStyle w:val="GS1Body"/>
        <w:spacing w:after="120"/>
        <w:rPr>
          <w:b/>
          <w:bCs/>
          <w:color w:val="2F5496" w:themeColor="accent1" w:themeShade="BF"/>
        </w:rPr>
      </w:pPr>
      <w:r w:rsidRPr="000F12D1">
        <w:rPr>
          <w:b/>
          <w:bCs/>
          <w:color w:val="2F5496" w:themeColor="accent1" w:themeShade="BF"/>
        </w:rPr>
        <w:t>Timetable template</w:t>
      </w:r>
    </w:p>
    <w:tbl>
      <w:tblPr>
        <w:tblStyle w:val="GS1Table"/>
        <w:tblW w:w="8937" w:type="dxa"/>
        <w:tblInd w:w="895" w:type="dxa"/>
        <w:tblLook w:val="04A0" w:firstRow="1" w:lastRow="0" w:firstColumn="1" w:lastColumn="0" w:noHBand="0" w:noVBand="1"/>
      </w:tblPr>
      <w:tblGrid>
        <w:gridCol w:w="1143"/>
        <w:gridCol w:w="359"/>
        <w:gridCol w:w="355"/>
        <w:gridCol w:w="359"/>
        <w:gridCol w:w="355"/>
        <w:gridCol w:w="359"/>
        <w:gridCol w:w="355"/>
        <w:gridCol w:w="359"/>
        <w:gridCol w:w="355"/>
        <w:gridCol w:w="359"/>
        <w:gridCol w:w="355"/>
        <w:gridCol w:w="359"/>
        <w:gridCol w:w="355"/>
        <w:gridCol w:w="359"/>
        <w:gridCol w:w="355"/>
        <w:gridCol w:w="359"/>
        <w:gridCol w:w="355"/>
        <w:gridCol w:w="359"/>
        <w:gridCol w:w="355"/>
        <w:gridCol w:w="359"/>
        <w:gridCol w:w="355"/>
        <w:gridCol w:w="359"/>
        <w:gridCol w:w="355"/>
      </w:tblGrid>
      <w:tr w:rsidR="000F12D1" w14:paraId="7ED3093E" w14:textId="77777777" w:rsidTr="000F12D1">
        <w:trPr>
          <w:cnfStyle w:val="100000000000" w:firstRow="1" w:lastRow="0" w:firstColumn="0" w:lastColumn="0" w:oddVBand="0" w:evenVBand="0" w:oddHBand="0" w:evenHBand="0" w:firstRowFirstColumn="0" w:firstRowLastColumn="0" w:lastRowFirstColumn="0" w:lastRowLastColumn="0"/>
          <w:trHeight w:val="304"/>
        </w:trPr>
        <w:tc>
          <w:tcPr>
            <w:tcW w:w="1259" w:type="dxa"/>
            <w:tcBorders>
              <w:top w:val="single" w:sz="24" w:space="0" w:color="FFFFFF"/>
              <w:left w:val="single" w:sz="24" w:space="0" w:color="FFFFFF"/>
              <w:bottom w:val="single" w:sz="4" w:space="0" w:color="000000" w:themeColor="text1"/>
              <w:right w:val="single" w:sz="24" w:space="0" w:color="FFFFFF"/>
            </w:tcBorders>
          </w:tcPr>
          <w:p w14:paraId="78844AF0" w14:textId="77777777" w:rsidR="00CB1423" w:rsidRDefault="00CB1423" w:rsidP="005609D3">
            <w:pPr>
              <w:pStyle w:val="GS1TableHeading"/>
              <w:spacing w:after="120"/>
            </w:pPr>
            <w:r>
              <w:t>Phase</w:t>
            </w:r>
          </w:p>
        </w:tc>
        <w:tc>
          <w:tcPr>
            <w:tcW w:w="698" w:type="dxa"/>
            <w:gridSpan w:val="2"/>
            <w:tcBorders>
              <w:top w:val="single" w:sz="24" w:space="0" w:color="FFFFFF"/>
              <w:left w:val="single" w:sz="24" w:space="0" w:color="FFFFFF"/>
              <w:bottom w:val="single" w:sz="4" w:space="0" w:color="000000" w:themeColor="text1"/>
              <w:right w:val="single" w:sz="24" w:space="0" w:color="FFFFFF"/>
            </w:tcBorders>
          </w:tcPr>
          <w:p w14:paraId="063BC922" w14:textId="77777777" w:rsidR="00CB1423" w:rsidRDefault="00CB1423" w:rsidP="005609D3">
            <w:pPr>
              <w:pStyle w:val="GS1TableHeading"/>
              <w:spacing w:after="120"/>
            </w:pPr>
            <w:r>
              <w:t>Month</w:t>
            </w:r>
          </w:p>
        </w:tc>
        <w:tc>
          <w:tcPr>
            <w:tcW w:w="698" w:type="dxa"/>
            <w:gridSpan w:val="2"/>
            <w:tcBorders>
              <w:top w:val="single" w:sz="24" w:space="0" w:color="FFFFFF"/>
              <w:left w:val="single" w:sz="24" w:space="0" w:color="FFFFFF"/>
              <w:bottom w:val="single" w:sz="4" w:space="0" w:color="000000" w:themeColor="text1"/>
              <w:right w:val="single" w:sz="24" w:space="0" w:color="FFFFFF"/>
            </w:tcBorders>
          </w:tcPr>
          <w:p w14:paraId="3E9FDF37" w14:textId="77777777" w:rsidR="00CB1423" w:rsidRDefault="00CB1423" w:rsidP="005609D3">
            <w:pPr>
              <w:pStyle w:val="GS1TableHeading"/>
              <w:spacing w:after="120"/>
            </w:pPr>
            <w:r>
              <w:t>Month</w:t>
            </w:r>
          </w:p>
        </w:tc>
        <w:tc>
          <w:tcPr>
            <w:tcW w:w="698" w:type="dxa"/>
            <w:gridSpan w:val="2"/>
            <w:tcBorders>
              <w:top w:val="single" w:sz="24" w:space="0" w:color="FFFFFF"/>
              <w:left w:val="single" w:sz="24" w:space="0" w:color="FFFFFF"/>
              <w:bottom w:val="single" w:sz="4" w:space="0" w:color="000000" w:themeColor="text1"/>
              <w:right w:val="single" w:sz="24" w:space="0" w:color="FFFFFF"/>
            </w:tcBorders>
          </w:tcPr>
          <w:p w14:paraId="16430DDC" w14:textId="77777777" w:rsidR="00CB1423" w:rsidRDefault="00CB1423" w:rsidP="005609D3">
            <w:pPr>
              <w:pStyle w:val="GS1TableHeading"/>
              <w:spacing w:after="120"/>
            </w:pPr>
            <w:r>
              <w:t>Month</w:t>
            </w:r>
          </w:p>
        </w:tc>
        <w:tc>
          <w:tcPr>
            <w:tcW w:w="698" w:type="dxa"/>
            <w:gridSpan w:val="2"/>
            <w:tcBorders>
              <w:top w:val="single" w:sz="24" w:space="0" w:color="FFFFFF"/>
              <w:left w:val="single" w:sz="24" w:space="0" w:color="FFFFFF"/>
              <w:bottom w:val="single" w:sz="4" w:space="0" w:color="000000" w:themeColor="text1"/>
              <w:right w:val="single" w:sz="24" w:space="0" w:color="FFFFFF"/>
            </w:tcBorders>
          </w:tcPr>
          <w:p w14:paraId="25777256" w14:textId="77777777" w:rsidR="00CB1423" w:rsidRDefault="00CB1423" w:rsidP="005609D3">
            <w:pPr>
              <w:pStyle w:val="GS1TableHeading"/>
              <w:spacing w:after="120"/>
            </w:pPr>
            <w:r>
              <w:t>Month</w:t>
            </w:r>
          </w:p>
        </w:tc>
        <w:tc>
          <w:tcPr>
            <w:tcW w:w="698" w:type="dxa"/>
            <w:gridSpan w:val="2"/>
            <w:tcBorders>
              <w:top w:val="single" w:sz="24" w:space="0" w:color="FFFFFF"/>
              <w:left w:val="single" w:sz="24" w:space="0" w:color="FFFFFF"/>
              <w:bottom w:val="single" w:sz="4" w:space="0" w:color="000000" w:themeColor="text1"/>
              <w:right w:val="single" w:sz="24" w:space="0" w:color="FFFFFF"/>
            </w:tcBorders>
          </w:tcPr>
          <w:p w14:paraId="726A16AB" w14:textId="77777777" w:rsidR="00CB1423" w:rsidRDefault="00CB1423" w:rsidP="005609D3">
            <w:pPr>
              <w:pStyle w:val="GS1TableHeading"/>
              <w:spacing w:after="120"/>
            </w:pPr>
            <w:r>
              <w:t>Month</w:t>
            </w:r>
          </w:p>
        </w:tc>
        <w:tc>
          <w:tcPr>
            <w:tcW w:w="698" w:type="dxa"/>
            <w:gridSpan w:val="2"/>
            <w:tcBorders>
              <w:top w:val="single" w:sz="24" w:space="0" w:color="FFFFFF"/>
              <w:left w:val="single" w:sz="24" w:space="0" w:color="FFFFFF"/>
              <w:bottom w:val="single" w:sz="4" w:space="0" w:color="000000" w:themeColor="text1"/>
              <w:right w:val="single" w:sz="24" w:space="0" w:color="FFFFFF"/>
            </w:tcBorders>
          </w:tcPr>
          <w:p w14:paraId="6AF49E9F" w14:textId="77777777" w:rsidR="00CB1423" w:rsidRDefault="00CB1423" w:rsidP="005609D3">
            <w:pPr>
              <w:pStyle w:val="GS1TableHeading"/>
              <w:spacing w:after="120"/>
            </w:pPr>
            <w:r>
              <w:t>Month</w:t>
            </w:r>
          </w:p>
        </w:tc>
        <w:tc>
          <w:tcPr>
            <w:tcW w:w="698" w:type="dxa"/>
            <w:gridSpan w:val="2"/>
            <w:tcBorders>
              <w:top w:val="single" w:sz="24" w:space="0" w:color="FFFFFF"/>
              <w:left w:val="single" w:sz="24" w:space="0" w:color="FFFFFF"/>
              <w:bottom w:val="single" w:sz="4" w:space="0" w:color="000000" w:themeColor="text1"/>
              <w:right w:val="single" w:sz="24" w:space="0" w:color="FFFFFF"/>
            </w:tcBorders>
          </w:tcPr>
          <w:p w14:paraId="45762762" w14:textId="77777777" w:rsidR="00CB1423" w:rsidRDefault="00CB1423" w:rsidP="005609D3">
            <w:pPr>
              <w:pStyle w:val="GS1TableHeading"/>
              <w:spacing w:after="120"/>
            </w:pPr>
            <w:r>
              <w:t>Month</w:t>
            </w:r>
          </w:p>
        </w:tc>
        <w:tc>
          <w:tcPr>
            <w:tcW w:w="698" w:type="dxa"/>
            <w:gridSpan w:val="2"/>
            <w:tcBorders>
              <w:top w:val="single" w:sz="24" w:space="0" w:color="FFFFFF"/>
              <w:left w:val="single" w:sz="24" w:space="0" w:color="FFFFFF"/>
              <w:bottom w:val="single" w:sz="4" w:space="0" w:color="000000" w:themeColor="text1"/>
              <w:right w:val="single" w:sz="24" w:space="0" w:color="FFFFFF"/>
            </w:tcBorders>
          </w:tcPr>
          <w:p w14:paraId="60D1AA8C" w14:textId="77777777" w:rsidR="00CB1423" w:rsidRDefault="00CB1423" w:rsidP="005609D3">
            <w:pPr>
              <w:pStyle w:val="GS1TableHeading"/>
              <w:spacing w:after="120"/>
            </w:pPr>
            <w:r>
              <w:t>Month</w:t>
            </w:r>
          </w:p>
        </w:tc>
        <w:tc>
          <w:tcPr>
            <w:tcW w:w="698" w:type="dxa"/>
            <w:gridSpan w:val="2"/>
            <w:tcBorders>
              <w:top w:val="single" w:sz="24" w:space="0" w:color="FFFFFF"/>
              <w:left w:val="single" w:sz="24" w:space="0" w:color="FFFFFF"/>
              <w:bottom w:val="single" w:sz="4" w:space="0" w:color="000000" w:themeColor="text1"/>
              <w:right w:val="single" w:sz="24" w:space="0" w:color="FFFFFF"/>
            </w:tcBorders>
          </w:tcPr>
          <w:p w14:paraId="6688B5CB" w14:textId="77777777" w:rsidR="00CB1423" w:rsidRDefault="00CB1423" w:rsidP="005609D3">
            <w:pPr>
              <w:pStyle w:val="GS1TableHeading"/>
              <w:spacing w:after="120"/>
            </w:pPr>
            <w:r>
              <w:t>Month</w:t>
            </w:r>
          </w:p>
        </w:tc>
        <w:tc>
          <w:tcPr>
            <w:tcW w:w="698" w:type="dxa"/>
            <w:gridSpan w:val="2"/>
            <w:tcBorders>
              <w:top w:val="single" w:sz="24" w:space="0" w:color="FFFFFF"/>
              <w:left w:val="single" w:sz="24" w:space="0" w:color="FFFFFF"/>
              <w:bottom w:val="single" w:sz="4" w:space="0" w:color="000000" w:themeColor="text1"/>
              <w:right w:val="single" w:sz="24" w:space="0" w:color="FFFFFF"/>
            </w:tcBorders>
          </w:tcPr>
          <w:p w14:paraId="25B30D08" w14:textId="77777777" w:rsidR="00CB1423" w:rsidRDefault="00CB1423" w:rsidP="005609D3">
            <w:pPr>
              <w:pStyle w:val="GS1TableHeading"/>
              <w:spacing w:after="120"/>
            </w:pPr>
            <w:r>
              <w:t>Month</w:t>
            </w:r>
          </w:p>
        </w:tc>
        <w:tc>
          <w:tcPr>
            <w:tcW w:w="698" w:type="dxa"/>
            <w:gridSpan w:val="2"/>
            <w:tcBorders>
              <w:top w:val="single" w:sz="24" w:space="0" w:color="FFFFFF"/>
              <w:left w:val="single" w:sz="24" w:space="0" w:color="FFFFFF"/>
              <w:bottom w:val="single" w:sz="4" w:space="0" w:color="000000" w:themeColor="text1"/>
              <w:right w:val="single" w:sz="24" w:space="0" w:color="FFFFFF"/>
            </w:tcBorders>
          </w:tcPr>
          <w:p w14:paraId="6107AF0A" w14:textId="77777777" w:rsidR="00CB1423" w:rsidRDefault="00CB1423" w:rsidP="005609D3">
            <w:pPr>
              <w:pStyle w:val="GS1TableHeading"/>
              <w:spacing w:after="120"/>
            </w:pPr>
            <w:r>
              <w:t>Month</w:t>
            </w:r>
          </w:p>
        </w:tc>
      </w:tr>
      <w:tr w:rsidR="000F12D1" w14:paraId="7E94134D" w14:textId="77777777" w:rsidTr="000F12D1">
        <w:trPr>
          <w:trHeight w:val="550"/>
        </w:trPr>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67DF9" w14:textId="77777777" w:rsidR="00CB1423" w:rsidRPr="00EC2512" w:rsidRDefault="00CB1423" w:rsidP="005609D3">
            <w:pPr>
              <w:pStyle w:val="GS1Body"/>
              <w:spacing w:after="120"/>
              <w:ind w:left="0"/>
              <w:rPr>
                <w:sz w:val="16"/>
              </w:rPr>
            </w:pPr>
            <w:r w:rsidRPr="00EC2512">
              <w:rPr>
                <w:sz w:val="16"/>
              </w:rPr>
              <w:t>Seat work group</w:t>
            </w: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B630B" w14:textId="77777777" w:rsidR="00CB1423" w:rsidRDefault="00CB1423" w:rsidP="005609D3">
            <w:pPr>
              <w:pStyle w:val="GS1TableText"/>
              <w:spacing w:after="120"/>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36F92" w14:textId="77777777" w:rsidR="00CB1423" w:rsidRDefault="00CB1423" w:rsidP="005609D3">
            <w:pPr>
              <w:pStyle w:val="GS1TableText"/>
              <w:spacing w:after="120"/>
            </w:pP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BF96B" w14:textId="77777777" w:rsidR="00CB1423" w:rsidRDefault="00CB1423" w:rsidP="005609D3">
            <w:pPr>
              <w:pStyle w:val="GS1TableText"/>
              <w:spacing w:after="120"/>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C85B7" w14:textId="77777777" w:rsidR="00CB1423" w:rsidRDefault="00CB1423" w:rsidP="005609D3">
            <w:pPr>
              <w:pStyle w:val="GS1TableText"/>
              <w:spacing w:after="120"/>
            </w:pP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2A375" w14:textId="77777777" w:rsidR="00CB1423" w:rsidRDefault="00CB1423" w:rsidP="005609D3">
            <w:pPr>
              <w:pStyle w:val="GS1TableText"/>
              <w:spacing w:after="120"/>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5A183" w14:textId="77777777" w:rsidR="00CB1423" w:rsidRDefault="00CB1423" w:rsidP="005609D3">
            <w:pPr>
              <w:pStyle w:val="GS1TableText"/>
              <w:spacing w:after="120"/>
            </w:pP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1E88B" w14:textId="77777777" w:rsidR="00CB1423" w:rsidRDefault="00CB1423" w:rsidP="005609D3">
            <w:pPr>
              <w:pStyle w:val="GS1TableText"/>
              <w:spacing w:after="120"/>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3010C" w14:textId="77777777" w:rsidR="00CB1423" w:rsidRDefault="00CB1423" w:rsidP="005609D3">
            <w:pPr>
              <w:pStyle w:val="GS1TableText"/>
              <w:spacing w:after="120"/>
            </w:pP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C2093" w14:textId="77777777" w:rsidR="00CB1423" w:rsidRDefault="00CB1423" w:rsidP="005609D3">
            <w:pPr>
              <w:pStyle w:val="GS1TableText"/>
              <w:spacing w:after="120"/>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A5A95" w14:textId="77777777" w:rsidR="00CB1423" w:rsidRDefault="00CB1423" w:rsidP="005609D3">
            <w:pPr>
              <w:pStyle w:val="GS1TableText"/>
              <w:spacing w:after="120"/>
            </w:pP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1BBEE" w14:textId="77777777" w:rsidR="00CB1423" w:rsidRDefault="00CB1423" w:rsidP="005609D3">
            <w:pPr>
              <w:pStyle w:val="GS1TableText"/>
              <w:spacing w:after="120"/>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35CF9" w14:textId="77777777" w:rsidR="00CB1423" w:rsidRDefault="00CB1423" w:rsidP="005609D3">
            <w:pPr>
              <w:pStyle w:val="GS1TableText"/>
              <w:spacing w:after="120"/>
            </w:pP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28930" w14:textId="77777777" w:rsidR="00CB1423" w:rsidRDefault="00CB1423" w:rsidP="005609D3">
            <w:pPr>
              <w:pStyle w:val="GS1TableText"/>
              <w:spacing w:after="120"/>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5A9EA" w14:textId="77777777" w:rsidR="00CB1423" w:rsidRDefault="00CB1423" w:rsidP="005609D3">
            <w:pPr>
              <w:pStyle w:val="GS1TableText"/>
              <w:spacing w:after="120"/>
            </w:pP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447AE" w14:textId="77777777" w:rsidR="00CB1423" w:rsidRDefault="00CB1423" w:rsidP="005609D3">
            <w:pPr>
              <w:pStyle w:val="GS1TableText"/>
              <w:spacing w:after="120"/>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EB79B" w14:textId="77777777" w:rsidR="00CB1423" w:rsidRDefault="00CB1423" w:rsidP="005609D3">
            <w:pPr>
              <w:pStyle w:val="GS1TableText"/>
              <w:spacing w:after="120"/>
            </w:pP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65D2B" w14:textId="77777777" w:rsidR="00CB1423" w:rsidRDefault="00CB1423" w:rsidP="005609D3">
            <w:pPr>
              <w:pStyle w:val="GS1TableText"/>
              <w:spacing w:after="120"/>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12CBD" w14:textId="77777777" w:rsidR="00CB1423" w:rsidRDefault="00CB1423" w:rsidP="005609D3">
            <w:pPr>
              <w:pStyle w:val="GS1TableText"/>
              <w:spacing w:after="120"/>
            </w:pP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E1AB6" w14:textId="77777777" w:rsidR="00CB1423" w:rsidRDefault="00CB1423" w:rsidP="005609D3">
            <w:pPr>
              <w:pStyle w:val="GS1TableText"/>
              <w:spacing w:after="120"/>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39FF8" w14:textId="77777777" w:rsidR="00CB1423" w:rsidRDefault="00CB1423" w:rsidP="005609D3">
            <w:pPr>
              <w:pStyle w:val="GS1TableText"/>
              <w:spacing w:after="120"/>
            </w:pPr>
          </w:p>
        </w:tc>
        <w:tc>
          <w:tcPr>
            <w:tcW w:w="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CBD7E" w14:textId="77777777" w:rsidR="00CB1423" w:rsidRDefault="00CB1423" w:rsidP="005609D3">
            <w:pPr>
              <w:pStyle w:val="GS1TableText"/>
              <w:spacing w:after="120"/>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E60CB" w14:textId="77777777" w:rsidR="00CB1423" w:rsidRDefault="00CB1423" w:rsidP="005609D3">
            <w:pPr>
              <w:pStyle w:val="GS1TableText"/>
              <w:spacing w:after="120"/>
            </w:pPr>
          </w:p>
        </w:tc>
      </w:tr>
      <w:tr w:rsidR="005609D3" w14:paraId="7388EAF4" w14:textId="77777777" w:rsidTr="000F12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6" w:type="dxa"/>
            <w:right w:w="36" w:type="dxa"/>
          </w:tblCellMar>
        </w:tblPrEx>
        <w:trPr>
          <w:trHeight w:val="536"/>
        </w:trPr>
        <w:tc>
          <w:tcPr>
            <w:tcW w:w="1259" w:type="dxa"/>
            <w:tcBorders>
              <w:top w:val="single" w:sz="2" w:space="0" w:color="000000" w:themeColor="text1"/>
            </w:tcBorders>
            <w:shd w:val="clear" w:color="auto" w:fill="F5F4F4" w:themeFill="background2" w:themeFillTint="66"/>
          </w:tcPr>
          <w:p w14:paraId="11B55CB9" w14:textId="77777777" w:rsidR="00CB1423" w:rsidRPr="00EC2512" w:rsidRDefault="00CB1423" w:rsidP="005609D3">
            <w:pPr>
              <w:pStyle w:val="GS1Body"/>
              <w:spacing w:after="120"/>
              <w:ind w:left="0"/>
              <w:rPr>
                <w:sz w:val="16"/>
              </w:rPr>
            </w:pPr>
            <w:r w:rsidRPr="00EC2512">
              <w:rPr>
                <w:sz w:val="16"/>
              </w:rPr>
              <w:t>Build business requirements</w:t>
            </w:r>
          </w:p>
        </w:tc>
        <w:tc>
          <w:tcPr>
            <w:tcW w:w="352" w:type="dxa"/>
            <w:tcBorders>
              <w:top w:val="single" w:sz="2" w:space="0" w:color="000000" w:themeColor="text1"/>
            </w:tcBorders>
            <w:shd w:val="clear" w:color="auto" w:fill="F5F4F4" w:themeFill="background2" w:themeFillTint="66"/>
          </w:tcPr>
          <w:p w14:paraId="75B2E079" w14:textId="77777777" w:rsidR="00CB1423" w:rsidRDefault="00CB1423" w:rsidP="005609D3">
            <w:pPr>
              <w:pStyle w:val="GS1TableText"/>
              <w:spacing w:after="120"/>
            </w:pPr>
          </w:p>
        </w:tc>
        <w:tc>
          <w:tcPr>
            <w:tcW w:w="346" w:type="dxa"/>
            <w:tcBorders>
              <w:top w:val="single" w:sz="2" w:space="0" w:color="000000" w:themeColor="text1"/>
            </w:tcBorders>
            <w:shd w:val="clear" w:color="auto" w:fill="F5F4F4" w:themeFill="background2" w:themeFillTint="66"/>
          </w:tcPr>
          <w:p w14:paraId="6A5A75CB" w14:textId="77777777" w:rsidR="00CB1423" w:rsidRDefault="00CB1423" w:rsidP="005609D3">
            <w:pPr>
              <w:pStyle w:val="GS1TableText"/>
              <w:spacing w:after="120"/>
            </w:pPr>
          </w:p>
        </w:tc>
        <w:tc>
          <w:tcPr>
            <w:tcW w:w="352" w:type="dxa"/>
            <w:tcBorders>
              <w:top w:val="single" w:sz="2" w:space="0" w:color="000000" w:themeColor="text1"/>
            </w:tcBorders>
            <w:shd w:val="clear" w:color="auto" w:fill="F5F4F4" w:themeFill="background2" w:themeFillTint="66"/>
          </w:tcPr>
          <w:p w14:paraId="2B65E60E" w14:textId="77777777" w:rsidR="00CB1423" w:rsidRDefault="00CB1423" w:rsidP="005609D3">
            <w:pPr>
              <w:pStyle w:val="GS1TableText"/>
              <w:spacing w:after="120"/>
            </w:pPr>
          </w:p>
        </w:tc>
        <w:tc>
          <w:tcPr>
            <w:tcW w:w="346" w:type="dxa"/>
            <w:tcBorders>
              <w:top w:val="single" w:sz="2" w:space="0" w:color="000000" w:themeColor="text1"/>
            </w:tcBorders>
            <w:shd w:val="clear" w:color="auto" w:fill="F5F4F4" w:themeFill="background2" w:themeFillTint="66"/>
          </w:tcPr>
          <w:p w14:paraId="7F3783D8" w14:textId="77777777" w:rsidR="00CB1423" w:rsidRDefault="00CB1423" w:rsidP="005609D3">
            <w:pPr>
              <w:pStyle w:val="GS1TableText"/>
              <w:spacing w:after="120"/>
            </w:pPr>
          </w:p>
        </w:tc>
        <w:tc>
          <w:tcPr>
            <w:tcW w:w="352" w:type="dxa"/>
            <w:tcBorders>
              <w:top w:val="single" w:sz="2" w:space="0" w:color="000000" w:themeColor="text1"/>
            </w:tcBorders>
            <w:shd w:val="clear" w:color="auto" w:fill="F5F4F4" w:themeFill="background2" w:themeFillTint="66"/>
          </w:tcPr>
          <w:p w14:paraId="0FC9F0BB" w14:textId="77777777" w:rsidR="00CB1423" w:rsidRDefault="00CB1423" w:rsidP="005609D3">
            <w:pPr>
              <w:pStyle w:val="GS1TableText"/>
              <w:spacing w:after="120"/>
            </w:pPr>
          </w:p>
        </w:tc>
        <w:tc>
          <w:tcPr>
            <w:tcW w:w="346" w:type="dxa"/>
            <w:tcBorders>
              <w:top w:val="single" w:sz="2" w:space="0" w:color="000000" w:themeColor="text1"/>
            </w:tcBorders>
            <w:shd w:val="clear" w:color="auto" w:fill="F5F4F4" w:themeFill="background2" w:themeFillTint="66"/>
          </w:tcPr>
          <w:p w14:paraId="5124E1C4" w14:textId="77777777" w:rsidR="00CB1423" w:rsidRDefault="00CB1423" w:rsidP="005609D3">
            <w:pPr>
              <w:pStyle w:val="GS1TableText"/>
              <w:spacing w:after="120"/>
            </w:pPr>
          </w:p>
        </w:tc>
        <w:tc>
          <w:tcPr>
            <w:tcW w:w="352" w:type="dxa"/>
            <w:tcBorders>
              <w:top w:val="single" w:sz="2" w:space="0" w:color="000000" w:themeColor="text1"/>
            </w:tcBorders>
            <w:shd w:val="clear" w:color="auto" w:fill="F5F4F4" w:themeFill="background2" w:themeFillTint="66"/>
          </w:tcPr>
          <w:p w14:paraId="0EF60003" w14:textId="77777777" w:rsidR="00CB1423" w:rsidRDefault="00CB1423" w:rsidP="005609D3">
            <w:pPr>
              <w:pStyle w:val="GS1TableText"/>
              <w:spacing w:after="120"/>
            </w:pPr>
          </w:p>
        </w:tc>
        <w:tc>
          <w:tcPr>
            <w:tcW w:w="346" w:type="dxa"/>
            <w:tcBorders>
              <w:top w:val="single" w:sz="2" w:space="0" w:color="000000" w:themeColor="text1"/>
            </w:tcBorders>
            <w:shd w:val="clear" w:color="auto" w:fill="F5F4F4" w:themeFill="background2" w:themeFillTint="66"/>
          </w:tcPr>
          <w:p w14:paraId="0E6B2479" w14:textId="77777777" w:rsidR="00CB1423" w:rsidRDefault="00CB1423" w:rsidP="005609D3">
            <w:pPr>
              <w:pStyle w:val="GS1TableText"/>
              <w:spacing w:after="120"/>
            </w:pPr>
          </w:p>
        </w:tc>
        <w:tc>
          <w:tcPr>
            <w:tcW w:w="352" w:type="dxa"/>
            <w:tcBorders>
              <w:top w:val="single" w:sz="2" w:space="0" w:color="000000" w:themeColor="text1"/>
            </w:tcBorders>
            <w:shd w:val="clear" w:color="auto" w:fill="F5F4F4" w:themeFill="background2" w:themeFillTint="66"/>
          </w:tcPr>
          <w:p w14:paraId="3F62DDF8" w14:textId="77777777" w:rsidR="00CB1423" w:rsidRDefault="00CB1423" w:rsidP="005609D3">
            <w:pPr>
              <w:pStyle w:val="GS1TableText"/>
              <w:spacing w:after="120"/>
            </w:pPr>
          </w:p>
        </w:tc>
        <w:tc>
          <w:tcPr>
            <w:tcW w:w="346" w:type="dxa"/>
            <w:tcBorders>
              <w:top w:val="single" w:sz="2" w:space="0" w:color="000000" w:themeColor="text1"/>
            </w:tcBorders>
            <w:shd w:val="clear" w:color="auto" w:fill="F5F4F4" w:themeFill="background2" w:themeFillTint="66"/>
          </w:tcPr>
          <w:p w14:paraId="4EEA4CC8" w14:textId="77777777" w:rsidR="00CB1423" w:rsidRDefault="00CB1423" w:rsidP="005609D3">
            <w:pPr>
              <w:pStyle w:val="GS1TableText"/>
              <w:spacing w:after="120"/>
            </w:pPr>
          </w:p>
        </w:tc>
        <w:tc>
          <w:tcPr>
            <w:tcW w:w="352" w:type="dxa"/>
            <w:tcBorders>
              <w:top w:val="single" w:sz="2" w:space="0" w:color="000000" w:themeColor="text1"/>
            </w:tcBorders>
            <w:shd w:val="clear" w:color="auto" w:fill="F5F4F4" w:themeFill="background2" w:themeFillTint="66"/>
          </w:tcPr>
          <w:p w14:paraId="0D907EC2" w14:textId="77777777" w:rsidR="00CB1423" w:rsidRDefault="00CB1423" w:rsidP="005609D3">
            <w:pPr>
              <w:pStyle w:val="GS1TableText"/>
              <w:spacing w:after="120"/>
            </w:pPr>
          </w:p>
        </w:tc>
        <w:tc>
          <w:tcPr>
            <w:tcW w:w="346" w:type="dxa"/>
            <w:tcBorders>
              <w:top w:val="single" w:sz="2" w:space="0" w:color="000000" w:themeColor="text1"/>
            </w:tcBorders>
            <w:shd w:val="clear" w:color="auto" w:fill="F5F4F4" w:themeFill="background2" w:themeFillTint="66"/>
          </w:tcPr>
          <w:p w14:paraId="7B5B93BE" w14:textId="77777777" w:rsidR="00CB1423" w:rsidRDefault="00CB1423" w:rsidP="005609D3">
            <w:pPr>
              <w:pStyle w:val="GS1TableText"/>
              <w:spacing w:after="120"/>
            </w:pPr>
          </w:p>
        </w:tc>
        <w:tc>
          <w:tcPr>
            <w:tcW w:w="352" w:type="dxa"/>
            <w:tcBorders>
              <w:top w:val="single" w:sz="2" w:space="0" w:color="000000" w:themeColor="text1"/>
            </w:tcBorders>
            <w:shd w:val="clear" w:color="auto" w:fill="F5F4F4" w:themeFill="background2" w:themeFillTint="66"/>
          </w:tcPr>
          <w:p w14:paraId="033FD3DE" w14:textId="77777777" w:rsidR="00CB1423" w:rsidRDefault="00CB1423" w:rsidP="005609D3">
            <w:pPr>
              <w:pStyle w:val="GS1TableText"/>
              <w:spacing w:after="120"/>
            </w:pPr>
          </w:p>
        </w:tc>
        <w:tc>
          <w:tcPr>
            <w:tcW w:w="346" w:type="dxa"/>
            <w:tcBorders>
              <w:top w:val="single" w:sz="2" w:space="0" w:color="000000" w:themeColor="text1"/>
            </w:tcBorders>
            <w:shd w:val="clear" w:color="auto" w:fill="F5F4F4" w:themeFill="background2" w:themeFillTint="66"/>
          </w:tcPr>
          <w:p w14:paraId="42AF983B" w14:textId="77777777" w:rsidR="00CB1423" w:rsidRDefault="00CB1423" w:rsidP="005609D3">
            <w:pPr>
              <w:pStyle w:val="GS1TableText"/>
              <w:spacing w:after="120"/>
            </w:pPr>
          </w:p>
        </w:tc>
        <w:tc>
          <w:tcPr>
            <w:tcW w:w="352" w:type="dxa"/>
            <w:tcBorders>
              <w:top w:val="single" w:sz="2" w:space="0" w:color="000000" w:themeColor="text1"/>
            </w:tcBorders>
            <w:shd w:val="clear" w:color="auto" w:fill="F5F4F4" w:themeFill="background2" w:themeFillTint="66"/>
          </w:tcPr>
          <w:p w14:paraId="656FEC32" w14:textId="77777777" w:rsidR="00CB1423" w:rsidRDefault="00CB1423" w:rsidP="005609D3">
            <w:pPr>
              <w:pStyle w:val="GS1TableText"/>
              <w:spacing w:after="120"/>
            </w:pPr>
          </w:p>
        </w:tc>
        <w:tc>
          <w:tcPr>
            <w:tcW w:w="346" w:type="dxa"/>
            <w:tcBorders>
              <w:top w:val="single" w:sz="2" w:space="0" w:color="000000" w:themeColor="text1"/>
            </w:tcBorders>
            <w:shd w:val="clear" w:color="auto" w:fill="F5F4F4" w:themeFill="background2" w:themeFillTint="66"/>
          </w:tcPr>
          <w:p w14:paraId="11C52610" w14:textId="77777777" w:rsidR="00CB1423" w:rsidRDefault="00CB1423" w:rsidP="005609D3">
            <w:pPr>
              <w:pStyle w:val="GS1TableText"/>
              <w:spacing w:after="120"/>
            </w:pPr>
          </w:p>
        </w:tc>
        <w:tc>
          <w:tcPr>
            <w:tcW w:w="352" w:type="dxa"/>
            <w:tcBorders>
              <w:top w:val="single" w:sz="2" w:space="0" w:color="000000" w:themeColor="text1"/>
            </w:tcBorders>
            <w:shd w:val="clear" w:color="auto" w:fill="F5F4F4" w:themeFill="background2" w:themeFillTint="66"/>
          </w:tcPr>
          <w:p w14:paraId="5351FCDE" w14:textId="77777777" w:rsidR="00CB1423" w:rsidRDefault="00CB1423" w:rsidP="005609D3">
            <w:pPr>
              <w:pStyle w:val="GS1TableText"/>
              <w:spacing w:after="120"/>
            </w:pPr>
          </w:p>
        </w:tc>
        <w:tc>
          <w:tcPr>
            <w:tcW w:w="346" w:type="dxa"/>
            <w:tcBorders>
              <w:top w:val="single" w:sz="2" w:space="0" w:color="000000" w:themeColor="text1"/>
            </w:tcBorders>
            <w:shd w:val="clear" w:color="auto" w:fill="F5F4F4" w:themeFill="background2" w:themeFillTint="66"/>
          </w:tcPr>
          <w:p w14:paraId="0B5EAE50" w14:textId="77777777" w:rsidR="00CB1423" w:rsidRDefault="00CB1423" w:rsidP="005609D3">
            <w:pPr>
              <w:pStyle w:val="GS1TableText"/>
              <w:spacing w:after="120"/>
            </w:pPr>
          </w:p>
        </w:tc>
        <w:tc>
          <w:tcPr>
            <w:tcW w:w="352" w:type="dxa"/>
            <w:tcBorders>
              <w:top w:val="single" w:sz="2" w:space="0" w:color="000000" w:themeColor="text1"/>
            </w:tcBorders>
            <w:shd w:val="clear" w:color="auto" w:fill="F5F4F4" w:themeFill="background2" w:themeFillTint="66"/>
          </w:tcPr>
          <w:p w14:paraId="4A51E87C" w14:textId="77777777" w:rsidR="00CB1423" w:rsidRDefault="00CB1423" w:rsidP="005609D3">
            <w:pPr>
              <w:pStyle w:val="GS1TableText"/>
              <w:spacing w:after="120"/>
            </w:pPr>
          </w:p>
        </w:tc>
        <w:tc>
          <w:tcPr>
            <w:tcW w:w="346" w:type="dxa"/>
            <w:tcBorders>
              <w:top w:val="single" w:sz="2" w:space="0" w:color="000000" w:themeColor="text1"/>
            </w:tcBorders>
            <w:shd w:val="clear" w:color="auto" w:fill="F5F4F4" w:themeFill="background2" w:themeFillTint="66"/>
          </w:tcPr>
          <w:p w14:paraId="4350CA71" w14:textId="77777777" w:rsidR="00CB1423" w:rsidRDefault="00CB1423" w:rsidP="005609D3">
            <w:pPr>
              <w:pStyle w:val="GS1TableText"/>
              <w:spacing w:after="120"/>
            </w:pPr>
          </w:p>
        </w:tc>
        <w:tc>
          <w:tcPr>
            <w:tcW w:w="352" w:type="dxa"/>
            <w:tcBorders>
              <w:top w:val="single" w:sz="2" w:space="0" w:color="000000" w:themeColor="text1"/>
            </w:tcBorders>
            <w:shd w:val="clear" w:color="auto" w:fill="F5F4F4" w:themeFill="background2" w:themeFillTint="66"/>
          </w:tcPr>
          <w:p w14:paraId="0D733263" w14:textId="77777777" w:rsidR="00CB1423" w:rsidRDefault="00CB1423" w:rsidP="005609D3">
            <w:pPr>
              <w:pStyle w:val="GS1TableText"/>
              <w:spacing w:after="120"/>
            </w:pPr>
          </w:p>
        </w:tc>
        <w:tc>
          <w:tcPr>
            <w:tcW w:w="346" w:type="dxa"/>
            <w:tcBorders>
              <w:top w:val="single" w:sz="2" w:space="0" w:color="000000" w:themeColor="text1"/>
            </w:tcBorders>
            <w:shd w:val="clear" w:color="auto" w:fill="F5F4F4" w:themeFill="background2" w:themeFillTint="66"/>
          </w:tcPr>
          <w:p w14:paraId="1760B192" w14:textId="77777777" w:rsidR="00CB1423" w:rsidRDefault="00CB1423" w:rsidP="005609D3">
            <w:pPr>
              <w:pStyle w:val="GS1TableText"/>
              <w:spacing w:after="120"/>
            </w:pPr>
          </w:p>
        </w:tc>
      </w:tr>
      <w:tr w:rsidR="000F12D1" w14:paraId="31709C17" w14:textId="77777777" w:rsidTr="000F12D1">
        <w:trPr>
          <w:trHeight w:val="550"/>
        </w:trPr>
        <w:tc>
          <w:tcPr>
            <w:tcW w:w="1259" w:type="dxa"/>
          </w:tcPr>
          <w:p w14:paraId="66AA8654" w14:textId="77777777" w:rsidR="00CB1423" w:rsidRPr="00EC2512" w:rsidRDefault="00CB1423" w:rsidP="005609D3">
            <w:pPr>
              <w:pStyle w:val="GS1Body"/>
              <w:spacing w:after="120"/>
              <w:ind w:left="0"/>
              <w:rPr>
                <w:sz w:val="16"/>
              </w:rPr>
            </w:pPr>
            <w:r w:rsidRPr="00EC2512">
              <w:rPr>
                <w:sz w:val="16"/>
              </w:rPr>
              <w:t>Design standard</w:t>
            </w:r>
          </w:p>
        </w:tc>
        <w:tc>
          <w:tcPr>
            <w:tcW w:w="352" w:type="dxa"/>
          </w:tcPr>
          <w:p w14:paraId="36F02FBD" w14:textId="77777777" w:rsidR="00CB1423" w:rsidRDefault="00CB1423" w:rsidP="005609D3">
            <w:pPr>
              <w:pStyle w:val="GS1TableText"/>
              <w:spacing w:after="120"/>
            </w:pPr>
          </w:p>
        </w:tc>
        <w:tc>
          <w:tcPr>
            <w:tcW w:w="346" w:type="dxa"/>
          </w:tcPr>
          <w:p w14:paraId="37643CBA" w14:textId="77777777" w:rsidR="00CB1423" w:rsidRDefault="00CB1423" w:rsidP="005609D3">
            <w:pPr>
              <w:pStyle w:val="GS1TableText"/>
              <w:spacing w:after="120"/>
            </w:pPr>
          </w:p>
        </w:tc>
        <w:tc>
          <w:tcPr>
            <w:tcW w:w="352" w:type="dxa"/>
          </w:tcPr>
          <w:p w14:paraId="1B7A87F6" w14:textId="77777777" w:rsidR="00CB1423" w:rsidRDefault="00CB1423" w:rsidP="005609D3">
            <w:pPr>
              <w:pStyle w:val="GS1TableText"/>
              <w:spacing w:after="120"/>
            </w:pPr>
          </w:p>
        </w:tc>
        <w:tc>
          <w:tcPr>
            <w:tcW w:w="346" w:type="dxa"/>
          </w:tcPr>
          <w:p w14:paraId="46BE9A6B" w14:textId="77777777" w:rsidR="00CB1423" w:rsidRDefault="00CB1423" w:rsidP="005609D3">
            <w:pPr>
              <w:pStyle w:val="GS1TableText"/>
              <w:spacing w:after="120"/>
            </w:pPr>
          </w:p>
        </w:tc>
        <w:tc>
          <w:tcPr>
            <w:tcW w:w="352" w:type="dxa"/>
          </w:tcPr>
          <w:p w14:paraId="1936E19A" w14:textId="77777777" w:rsidR="00CB1423" w:rsidRDefault="00CB1423" w:rsidP="005609D3">
            <w:pPr>
              <w:pStyle w:val="GS1TableText"/>
              <w:spacing w:after="120"/>
            </w:pPr>
          </w:p>
        </w:tc>
        <w:tc>
          <w:tcPr>
            <w:tcW w:w="346" w:type="dxa"/>
          </w:tcPr>
          <w:p w14:paraId="6979858B" w14:textId="77777777" w:rsidR="00CB1423" w:rsidRDefault="00CB1423" w:rsidP="005609D3">
            <w:pPr>
              <w:pStyle w:val="GS1TableText"/>
              <w:spacing w:after="120"/>
            </w:pPr>
          </w:p>
        </w:tc>
        <w:tc>
          <w:tcPr>
            <w:tcW w:w="352" w:type="dxa"/>
          </w:tcPr>
          <w:p w14:paraId="760512F7" w14:textId="77777777" w:rsidR="00CB1423" w:rsidRDefault="00CB1423" w:rsidP="005609D3">
            <w:pPr>
              <w:pStyle w:val="GS1TableText"/>
              <w:spacing w:after="120"/>
            </w:pPr>
          </w:p>
        </w:tc>
        <w:tc>
          <w:tcPr>
            <w:tcW w:w="346" w:type="dxa"/>
          </w:tcPr>
          <w:p w14:paraId="3BB57608" w14:textId="77777777" w:rsidR="00CB1423" w:rsidRDefault="00CB1423" w:rsidP="005609D3">
            <w:pPr>
              <w:pStyle w:val="GS1TableText"/>
              <w:spacing w:after="120"/>
            </w:pPr>
          </w:p>
        </w:tc>
        <w:tc>
          <w:tcPr>
            <w:tcW w:w="352" w:type="dxa"/>
          </w:tcPr>
          <w:p w14:paraId="3B7DE4C0" w14:textId="77777777" w:rsidR="00CB1423" w:rsidRDefault="00CB1423" w:rsidP="005609D3">
            <w:pPr>
              <w:pStyle w:val="GS1TableText"/>
              <w:spacing w:after="120"/>
            </w:pPr>
          </w:p>
        </w:tc>
        <w:tc>
          <w:tcPr>
            <w:tcW w:w="346" w:type="dxa"/>
          </w:tcPr>
          <w:p w14:paraId="67BD7D67" w14:textId="77777777" w:rsidR="00CB1423" w:rsidRDefault="00CB1423" w:rsidP="005609D3">
            <w:pPr>
              <w:pStyle w:val="GS1TableText"/>
              <w:spacing w:after="120"/>
            </w:pPr>
          </w:p>
        </w:tc>
        <w:tc>
          <w:tcPr>
            <w:tcW w:w="352" w:type="dxa"/>
          </w:tcPr>
          <w:p w14:paraId="6B80C895" w14:textId="77777777" w:rsidR="00CB1423" w:rsidRDefault="00CB1423" w:rsidP="005609D3">
            <w:pPr>
              <w:pStyle w:val="GS1TableText"/>
              <w:spacing w:after="120"/>
            </w:pPr>
          </w:p>
        </w:tc>
        <w:tc>
          <w:tcPr>
            <w:tcW w:w="346" w:type="dxa"/>
          </w:tcPr>
          <w:p w14:paraId="469BF91C" w14:textId="77777777" w:rsidR="00CB1423" w:rsidRDefault="00CB1423" w:rsidP="005609D3">
            <w:pPr>
              <w:pStyle w:val="GS1TableText"/>
              <w:spacing w:after="120"/>
            </w:pPr>
          </w:p>
        </w:tc>
        <w:tc>
          <w:tcPr>
            <w:tcW w:w="352" w:type="dxa"/>
          </w:tcPr>
          <w:p w14:paraId="68B0801C" w14:textId="77777777" w:rsidR="00CB1423" w:rsidRDefault="00CB1423" w:rsidP="005609D3">
            <w:pPr>
              <w:pStyle w:val="GS1TableText"/>
              <w:spacing w:after="120"/>
            </w:pPr>
          </w:p>
        </w:tc>
        <w:tc>
          <w:tcPr>
            <w:tcW w:w="346" w:type="dxa"/>
          </w:tcPr>
          <w:p w14:paraId="562FA350" w14:textId="77777777" w:rsidR="00CB1423" w:rsidRDefault="00CB1423" w:rsidP="005609D3">
            <w:pPr>
              <w:pStyle w:val="GS1TableText"/>
              <w:spacing w:after="120"/>
            </w:pPr>
          </w:p>
        </w:tc>
        <w:tc>
          <w:tcPr>
            <w:tcW w:w="352" w:type="dxa"/>
          </w:tcPr>
          <w:p w14:paraId="7C99188A" w14:textId="77777777" w:rsidR="00CB1423" w:rsidRDefault="00CB1423" w:rsidP="005609D3">
            <w:pPr>
              <w:pStyle w:val="GS1TableText"/>
              <w:spacing w:after="120"/>
            </w:pPr>
          </w:p>
        </w:tc>
        <w:tc>
          <w:tcPr>
            <w:tcW w:w="346" w:type="dxa"/>
          </w:tcPr>
          <w:p w14:paraId="184F563A" w14:textId="77777777" w:rsidR="00CB1423" w:rsidRDefault="00CB1423" w:rsidP="005609D3">
            <w:pPr>
              <w:pStyle w:val="GS1TableText"/>
              <w:spacing w:after="120"/>
            </w:pPr>
          </w:p>
        </w:tc>
        <w:tc>
          <w:tcPr>
            <w:tcW w:w="352" w:type="dxa"/>
          </w:tcPr>
          <w:p w14:paraId="36ABBEB8" w14:textId="77777777" w:rsidR="00CB1423" w:rsidRDefault="00CB1423" w:rsidP="005609D3">
            <w:pPr>
              <w:pStyle w:val="GS1TableText"/>
              <w:spacing w:after="120"/>
            </w:pPr>
          </w:p>
        </w:tc>
        <w:tc>
          <w:tcPr>
            <w:tcW w:w="346" w:type="dxa"/>
          </w:tcPr>
          <w:p w14:paraId="75C075E7" w14:textId="77777777" w:rsidR="00CB1423" w:rsidRDefault="00CB1423" w:rsidP="005609D3">
            <w:pPr>
              <w:pStyle w:val="GS1TableText"/>
              <w:spacing w:after="120"/>
            </w:pPr>
          </w:p>
        </w:tc>
        <w:tc>
          <w:tcPr>
            <w:tcW w:w="352" w:type="dxa"/>
          </w:tcPr>
          <w:p w14:paraId="73780FAF" w14:textId="77777777" w:rsidR="00CB1423" w:rsidRDefault="00CB1423" w:rsidP="005609D3">
            <w:pPr>
              <w:pStyle w:val="GS1TableText"/>
              <w:spacing w:after="120"/>
            </w:pPr>
          </w:p>
        </w:tc>
        <w:tc>
          <w:tcPr>
            <w:tcW w:w="346" w:type="dxa"/>
          </w:tcPr>
          <w:p w14:paraId="5FFE94A6" w14:textId="77777777" w:rsidR="00CB1423" w:rsidRDefault="00CB1423" w:rsidP="005609D3">
            <w:pPr>
              <w:pStyle w:val="GS1TableText"/>
              <w:spacing w:after="120"/>
            </w:pPr>
          </w:p>
        </w:tc>
        <w:tc>
          <w:tcPr>
            <w:tcW w:w="352" w:type="dxa"/>
          </w:tcPr>
          <w:p w14:paraId="449989AF" w14:textId="77777777" w:rsidR="00CB1423" w:rsidRDefault="00CB1423" w:rsidP="005609D3">
            <w:pPr>
              <w:pStyle w:val="GS1TableText"/>
              <w:spacing w:after="120"/>
            </w:pPr>
          </w:p>
        </w:tc>
        <w:tc>
          <w:tcPr>
            <w:tcW w:w="346" w:type="dxa"/>
          </w:tcPr>
          <w:p w14:paraId="5143CF32" w14:textId="77777777" w:rsidR="00CB1423" w:rsidRDefault="00CB1423" w:rsidP="005609D3">
            <w:pPr>
              <w:pStyle w:val="GS1TableText"/>
              <w:spacing w:after="120"/>
            </w:pPr>
          </w:p>
        </w:tc>
      </w:tr>
      <w:tr w:rsidR="005609D3" w14:paraId="2DD8A403" w14:textId="77777777" w:rsidTr="000F12D1">
        <w:trPr>
          <w:trHeight w:val="536"/>
        </w:trPr>
        <w:tc>
          <w:tcPr>
            <w:tcW w:w="1259" w:type="dxa"/>
            <w:shd w:val="clear" w:color="auto" w:fill="F5F4F4" w:themeFill="background2" w:themeFillTint="66"/>
          </w:tcPr>
          <w:p w14:paraId="4820D98C" w14:textId="77777777" w:rsidR="00CB1423" w:rsidRPr="00EC2512" w:rsidRDefault="00CB1423" w:rsidP="005609D3">
            <w:pPr>
              <w:pStyle w:val="GS1Body"/>
              <w:spacing w:after="120"/>
              <w:ind w:left="0"/>
              <w:rPr>
                <w:sz w:val="16"/>
              </w:rPr>
            </w:pPr>
            <w:r w:rsidRPr="00EC2512">
              <w:rPr>
                <w:sz w:val="16"/>
              </w:rPr>
              <w:t>Publish standard</w:t>
            </w:r>
          </w:p>
        </w:tc>
        <w:tc>
          <w:tcPr>
            <w:tcW w:w="352" w:type="dxa"/>
            <w:shd w:val="clear" w:color="auto" w:fill="F5F4F4" w:themeFill="background2" w:themeFillTint="66"/>
          </w:tcPr>
          <w:p w14:paraId="2F46BCBB" w14:textId="77777777" w:rsidR="00CB1423" w:rsidRDefault="00CB1423" w:rsidP="005609D3">
            <w:pPr>
              <w:pStyle w:val="GS1TableText"/>
              <w:spacing w:after="120"/>
            </w:pPr>
          </w:p>
        </w:tc>
        <w:tc>
          <w:tcPr>
            <w:tcW w:w="346" w:type="dxa"/>
            <w:shd w:val="clear" w:color="auto" w:fill="F5F4F4" w:themeFill="background2" w:themeFillTint="66"/>
          </w:tcPr>
          <w:p w14:paraId="47C328DA" w14:textId="77777777" w:rsidR="00CB1423" w:rsidRDefault="00CB1423" w:rsidP="005609D3">
            <w:pPr>
              <w:pStyle w:val="GS1TableText"/>
              <w:spacing w:after="120"/>
            </w:pPr>
          </w:p>
        </w:tc>
        <w:tc>
          <w:tcPr>
            <w:tcW w:w="352" w:type="dxa"/>
            <w:shd w:val="clear" w:color="auto" w:fill="F5F4F4" w:themeFill="background2" w:themeFillTint="66"/>
          </w:tcPr>
          <w:p w14:paraId="250301A6" w14:textId="77777777" w:rsidR="00CB1423" w:rsidRDefault="00CB1423" w:rsidP="005609D3">
            <w:pPr>
              <w:pStyle w:val="GS1TableText"/>
              <w:spacing w:after="120"/>
            </w:pPr>
          </w:p>
        </w:tc>
        <w:tc>
          <w:tcPr>
            <w:tcW w:w="346" w:type="dxa"/>
            <w:shd w:val="clear" w:color="auto" w:fill="F5F4F4" w:themeFill="background2" w:themeFillTint="66"/>
          </w:tcPr>
          <w:p w14:paraId="7F62F798" w14:textId="77777777" w:rsidR="00CB1423" w:rsidRDefault="00CB1423" w:rsidP="005609D3">
            <w:pPr>
              <w:pStyle w:val="GS1TableText"/>
              <w:spacing w:after="120"/>
            </w:pPr>
          </w:p>
        </w:tc>
        <w:tc>
          <w:tcPr>
            <w:tcW w:w="352" w:type="dxa"/>
            <w:shd w:val="clear" w:color="auto" w:fill="F5F4F4" w:themeFill="background2" w:themeFillTint="66"/>
          </w:tcPr>
          <w:p w14:paraId="12C18E90" w14:textId="77777777" w:rsidR="00CB1423" w:rsidRDefault="00CB1423" w:rsidP="005609D3">
            <w:pPr>
              <w:pStyle w:val="GS1TableText"/>
              <w:spacing w:after="120"/>
            </w:pPr>
          </w:p>
        </w:tc>
        <w:tc>
          <w:tcPr>
            <w:tcW w:w="346" w:type="dxa"/>
            <w:shd w:val="clear" w:color="auto" w:fill="F5F4F4" w:themeFill="background2" w:themeFillTint="66"/>
          </w:tcPr>
          <w:p w14:paraId="2686E608" w14:textId="77777777" w:rsidR="00CB1423" w:rsidRDefault="00CB1423" w:rsidP="005609D3">
            <w:pPr>
              <w:pStyle w:val="GS1TableText"/>
              <w:spacing w:after="120"/>
            </w:pPr>
          </w:p>
        </w:tc>
        <w:tc>
          <w:tcPr>
            <w:tcW w:w="352" w:type="dxa"/>
            <w:shd w:val="clear" w:color="auto" w:fill="F5F4F4" w:themeFill="background2" w:themeFillTint="66"/>
          </w:tcPr>
          <w:p w14:paraId="203391D5" w14:textId="77777777" w:rsidR="00CB1423" w:rsidRDefault="00CB1423" w:rsidP="005609D3">
            <w:pPr>
              <w:pStyle w:val="GS1TableText"/>
              <w:spacing w:after="120"/>
            </w:pPr>
          </w:p>
        </w:tc>
        <w:tc>
          <w:tcPr>
            <w:tcW w:w="346" w:type="dxa"/>
            <w:shd w:val="clear" w:color="auto" w:fill="F5F4F4" w:themeFill="background2" w:themeFillTint="66"/>
          </w:tcPr>
          <w:p w14:paraId="756E5272" w14:textId="77777777" w:rsidR="00CB1423" w:rsidRDefault="00CB1423" w:rsidP="005609D3">
            <w:pPr>
              <w:pStyle w:val="GS1TableText"/>
              <w:spacing w:after="120"/>
            </w:pPr>
          </w:p>
        </w:tc>
        <w:tc>
          <w:tcPr>
            <w:tcW w:w="352" w:type="dxa"/>
            <w:shd w:val="clear" w:color="auto" w:fill="F5F4F4" w:themeFill="background2" w:themeFillTint="66"/>
          </w:tcPr>
          <w:p w14:paraId="245DD6DA" w14:textId="77777777" w:rsidR="00CB1423" w:rsidRDefault="00CB1423" w:rsidP="005609D3">
            <w:pPr>
              <w:pStyle w:val="GS1TableText"/>
              <w:spacing w:after="120"/>
            </w:pPr>
          </w:p>
        </w:tc>
        <w:tc>
          <w:tcPr>
            <w:tcW w:w="346" w:type="dxa"/>
            <w:shd w:val="clear" w:color="auto" w:fill="F5F4F4" w:themeFill="background2" w:themeFillTint="66"/>
          </w:tcPr>
          <w:p w14:paraId="3F08315A" w14:textId="77777777" w:rsidR="00CB1423" w:rsidRDefault="00CB1423" w:rsidP="005609D3">
            <w:pPr>
              <w:pStyle w:val="GS1TableText"/>
              <w:spacing w:after="120"/>
            </w:pPr>
          </w:p>
        </w:tc>
        <w:tc>
          <w:tcPr>
            <w:tcW w:w="352" w:type="dxa"/>
            <w:shd w:val="clear" w:color="auto" w:fill="F5F4F4" w:themeFill="background2" w:themeFillTint="66"/>
          </w:tcPr>
          <w:p w14:paraId="385A2077" w14:textId="77777777" w:rsidR="00CB1423" w:rsidRDefault="00CB1423" w:rsidP="005609D3">
            <w:pPr>
              <w:pStyle w:val="GS1TableText"/>
              <w:spacing w:after="120"/>
            </w:pPr>
          </w:p>
        </w:tc>
        <w:tc>
          <w:tcPr>
            <w:tcW w:w="346" w:type="dxa"/>
            <w:shd w:val="clear" w:color="auto" w:fill="F5F4F4" w:themeFill="background2" w:themeFillTint="66"/>
          </w:tcPr>
          <w:p w14:paraId="749C35BE" w14:textId="77777777" w:rsidR="00CB1423" w:rsidRDefault="00CB1423" w:rsidP="005609D3">
            <w:pPr>
              <w:pStyle w:val="GS1TableText"/>
              <w:spacing w:after="120"/>
            </w:pPr>
          </w:p>
        </w:tc>
        <w:tc>
          <w:tcPr>
            <w:tcW w:w="352" w:type="dxa"/>
            <w:shd w:val="clear" w:color="auto" w:fill="F5F4F4" w:themeFill="background2" w:themeFillTint="66"/>
          </w:tcPr>
          <w:p w14:paraId="27C6A2ED" w14:textId="77777777" w:rsidR="00CB1423" w:rsidRDefault="00CB1423" w:rsidP="005609D3">
            <w:pPr>
              <w:pStyle w:val="GS1TableText"/>
              <w:spacing w:after="120"/>
            </w:pPr>
          </w:p>
        </w:tc>
        <w:tc>
          <w:tcPr>
            <w:tcW w:w="346" w:type="dxa"/>
            <w:shd w:val="clear" w:color="auto" w:fill="F5F4F4" w:themeFill="background2" w:themeFillTint="66"/>
          </w:tcPr>
          <w:p w14:paraId="0A651CF7" w14:textId="77777777" w:rsidR="00CB1423" w:rsidRDefault="00CB1423" w:rsidP="005609D3">
            <w:pPr>
              <w:pStyle w:val="GS1TableText"/>
              <w:spacing w:after="120"/>
            </w:pPr>
          </w:p>
        </w:tc>
        <w:tc>
          <w:tcPr>
            <w:tcW w:w="352" w:type="dxa"/>
            <w:shd w:val="clear" w:color="auto" w:fill="F5F4F4" w:themeFill="background2" w:themeFillTint="66"/>
          </w:tcPr>
          <w:p w14:paraId="6414F26A" w14:textId="77777777" w:rsidR="00CB1423" w:rsidRDefault="00CB1423" w:rsidP="005609D3">
            <w:pPr>
              <w:pStyle w:val="GS1TableText"/>
              <w:spacing w:after="120"/>
            </w:pPr>
          </w:p>
        </w:tc>
        <w:tc>
          <w:tcPr>
            <w:tcW w:w="346" w:type="dxa"/>
            <w:shd w:val="clear" w:color="auto" w:fill="F5F4F4" w:themeFill="background2" w:themeFillTint="66"/>
          </w:tcPr>
          <w:p w14:paraId="12A4BFAD" w14:textId="77777777" w:rsidR="00CB1423" w:rsidRDefault="00CB1423" w:rsidP="005609D3">
            <w:pPr>
              <w:pStyle w:val="GS1TableText"/>
              <w:spacing w:after="120"/>
            </w:pPr>
          </w:p>
        </w:tc>
        <w:tc>
          <w:tcPr>
            <w:tcW w:w="352" w:type="dxa"/>
            <w:shd w:val="clear" w:color="auto" w:fill="F5F4F4" w:themeFill="background2" w:themeFillTint="66"/>
          </w:tcPr>
          <w:p w14:paraId="555A0A4A" w14:textId="77777777" w:rsidR="00CB1423" w:rsidRDefault="00CB1423" w:rsidP="005609D3">
            <w:pPr>
              <w:pStyle w:val="GS1TableText"/>
              <w:spacing w:after="120"/>
            </w:pPr>
          </w:p>
        </w:tc>
        <w:tc>
          <w:tcPr>
            <w:tcW w:w="346" w:type="dxa"/>
            <w:shd w:val="clear" w:color="auto" w:fill="F5F4F4" w:themeFill="background2" w:themeFillTint="66"/>
          </w:tcPr>
          <w:p w14:paraId="7A49ACCB" w14:textId="77777777" w:rsidR="00CB1423" w:rsidRDefault="00CB1423" w:rsidP="005609D3">
            <w:pPr>
              <w:pStyle w:val="GS1TableText"/>
              <w:spacing w:after="120"/>
            </w:pPr>
          </w:p>
        </w:tc>
        <w:tc>
          <w:tcPr>
            <w:tcW w:w="352" w:type="dxa"/>
            <w:shd w:val="clear" w:color="auto" w:fill="F5F4F4" w:themeFill="background2" w:themeFillTint="66"/>
          </w:tcPr>
          <w:p w14:paraId="7776E7DF" w14:textId="77777777" w:rsidR="00CB1423" w:rsidRDefault="00CB1423" w:rsidP="005609D3">
            <w:pPr>
              <w:pStyle w:val="GS1TableText"/>
              <w:spacing w:after="120"/>
            </w:pPr>
          </w:p>
        </w:tc>
        <w:tc>
          <w:tcPr>
            <w:tcW w:w="346" w:type="dxa"/>
            <w:shd w:val="clear" w:color="auto" w:fill="F5F4F4" w:themeFill="background2" w:themeFillTint="66"/>
          </w:tcPr>
          <w:p w14:paraId="27AA473B" w14:textId="77777777" w:rsidR="00CB1423" w:rsidRDefault="00CB1423" w:rsidP="005609D3">
            <w:pPr>
              <w:pStyle w:val="GS1TableText"/>
              <w:spacing w:after="120"/>
            </w:pPr>
          </w:p>
        </w:tc>
        <w:tc>
          <w:tcPr>
            <w:tcW w:w="352" w:type="dxa"/>
            <w:shd w:val="clear" w:color="auto" w:fill="F5F4F4" w:themeFill="background2" w:themeFillTint="66"/>
          </w:tcPr>
          <w:p w14:paraId="4A7B6798" w14:textId="77777777" w:rsidR="00CB1423" w:rsidRDefault="00CB1423" w:rsidP="005609D3">
            <w:pPr>
              <w:pStyle w:val="GS1TableText"/>
              <w:spacing w:after="120"/>
            </w:pPr>
          </w:p>
        </w:tc>
        <w:tc>
          <w:tcPr>
            <w:tcW w:w="346" w:type="dxa"/>
            <w:shd w:val="clear" w:color="auto" w:fill="F5F4F4" w:themeFill="background2" w:themeFillTint="66"/>
          </w:tcPr>
          <w:p w14:paraId="7B41FECB" w14:textId="77777777" w:rsidR="00CB1423" w:rsidRDefault="00CB1423" w:rsidP="005609D3">
            <w:pPr>
              <w:pStyle w:val="GS1TableText"/>
              <w:spacing w:after="120"/>
            </w:pPr>
          </w:p>
        </w:tc>
      </w:tr>
    </w:tbl>
    <w:p w14:paraId="31E2763B" w14:textId="6C32C1BC" w:rsidR="00CB1423" w:rsidRPr="000F12D1" w:rsidRDefault="00CB1423" w:rsidP="005609D3">
      <w:pPr>
        <w:pStyle w:val="GS1Body"/>
        <w:spacing w:after="120"/>
        <w:rPr>
          <w:b/>
          <w:bCs/>
          <w:color w:val="2F5496" w:themeColor="accent1" w:themeShade="BF"/>
        </w:rPr>
      </w:pPr>
      <w:r w:rsidRPr="000F12D1">
        <w:rPr>
          <w:b/>
          <w:bCs/>
          <w:color w:val="2F5496" w:themeColor="accent1" w:themeShade="BF"/>
        </w:rPr>
        <w:t>Example</w:t>
      </w:r>
    </w:p>
    <w:tbl>
      <w:tblPr>
        <w:tblStyle w:val="GS1Table"/>
        <w:tblW w:w="9053" w:type="dxa"/>
        <w:tblInd w:w="895" w:type="dxa"/>
        <w:tblLook w:val="04A0" w:firstRow="1" w:lastRow="0" w:firstColumn="1" w:lastColumn="0" w:noHBand="0" w:noVBand="1"/>
      </w:tblPr>
      <w:tblGrid>
        <w:gridCol w:w="1476"/>
        <w:gridCol w:w="383"/>
        <w:gridCol w:w="377"/>
        <w:gridCol w:w="379"/>
        <w:gridCol w:w="376"/>
        <w:gridCol w:w="388"/>
        <w:gridCol w:w="381"/>
        <w:gridCol w:w="379"/>
        <w:gridCol w:w="374"/>
        <w:gridCol w:w="369"/>
        <w:gridCol w:w="368"/>
        <w:gridCol w:w="385"/>
        <w:gridCol w:w="379"/>
        <w:gridCol w:w="384"/>
        <w:gridCol w:w="377"/>
        <w:gridCol w:w="378"/>
        <w:gridCol w:w="374"/>
        <w:gridCol w:w="386"/>
        <w:gridCol w:w="379"/>
        <w:gridCol w:w="384"/>
        <w:gridCol w:w="377"/>
      </w:tblGrid>
      <w:tr w:rsidR="00CB1423" w:rsidRPr="00CB1423" w14:paraId="515D6E75" w14:textId="77777777" w:rsidTr="00CB1423">
        <w:trPr>
          <w:cnfStyle w:val="100000000000" w:firstRow="1" w:lastRow="0" w:firstColumn="0" w:lastColumn="0" w:oddVBand="0" w:evenVBand="0" w:oddHBand="0" w:evenHBand="0" w:firstRowFirstColumn="0" w:firstRowLastColumn="0" w:lastRowFirstColumn="0" w:lastRowLastColumn="0"/>
          <w:trHeight w:val="298"/>
        </w:trPr>
        <w:tc>
          <w:tcPr>
            <w:tcW w:w="1476" w:type="dxa"/>
            <w:tcBorders>
              <w:top w:val="single" w:sz="24" w:space="0" w:color="FFFFFF"/>
              <w:left w:val="single" w:sz="24" w:space="0" w:color="FFFFFF"/>
              <w:bottom w:val="single" w:sz="4" w:space="0" w:color="454545"/>
              <w:right w:val="single" w:sz="24" w:space="0" w:color="FFFFFF"/>
            </w:tcBorders>
          </w:tcPr>
          <w:p w14:paraId="4F1E9258" w14:textId="77777777" w:rsidR="00CB1423" w:rsidRPr="00CB1423" w:rsidRDefault="00CB1423" w:rsidP="005609D3">
            <w:pPr>
              <w:spacing w:after="120"/>
              <w:rPr>
                <w:bCs/>
                <w:sz w:val="16"/>
              </w:rPr>
            </w:pPr>
            <w:r w:rsidRPr="00CB1423">
              <w:rPr>
                <w:bCs/>
                <w:sz w:val="16"/>
              </w:rPr>
              <w:t>Phase</w:t>
            </w:r>
          </w:p>
        </w:tc>
        <w:tc>
          <w:tcPr>
            <w:tcW w:w="760" w:type="dxa"/>
            <w:gridSpan w:val="2"/>
            <w:tcBorders>
              <w:top w:val="single" w:sz="24" w:space="0" w:color="FFFFFF"/>
              <w:left w:val="single" w:sz="24" w:space="0" w:color="FFFFFF"/>
              <w:bottom w:val="single" w:sz="4" w:space="0" w:color="454545"/>
              <w:right w:val="single" w:sz="24" w:space="0" w:color="FFFFFF"/>
            </w:tcBorders>
          </w:tcPr>
          <w:p w14:paraId="62E1293C" w14:textId="77777777" w:rsidR="00CB1423" w:rsidRPr="00CB1423" w:rsidRDefault="00CB1423" w:rsidP="005609D3">
            <w:pPr>
              <w:spacing w:after="120"/>
              <w:rPr>
                <w:bCs/>
                <w:sz w:val="16"/>
              </w:rPr>
            </w:pPr>
            <w:r w:rsidRPr="00CB1423">
              <w:rPr>
                <w:bCs/>
                <w:sz w:val="16"/>
              </w:rPr>
              <w:t>Mar</w:t>
            </w:r>
          </w:p>
        </w:tc>
        <w:tc>
          <w:tcPr>
            <w:tcW w:w="755" w:type="dxa"/>
            <w:gridSpan w:val="2"/>
            <w:tcBorders>
              <w:top w:val="single" w:sz="24" w:space="0" w:color="FFFFFF"/>
              <w:left w:val="single" w:sz="24" w:space="0" w:color="FFFFFF"/>
              <w:bottom w:val="single" w:sz="4" w:space="0" w:color="454545"/>
              <w:right w:val="single" w:sz="24" w:space="0" w:color="FFFFFF"/>
            </w:tcBorders>
          </w:tcPr>
          <w:p w14:paraId="72F7D8E2" w14:textId="77777777" w:rsidR="00CB1423" w:rsidRPr="00CB1423" w:rsidRDefault="00CB1423" w:rsidP="005609D3">
            <w:pPr>
              <w:spacing w:after="120"/>
              <w:rPr>
                <w:bCs/>
                <w:sz w:val="16"/>
              </w:rPr>
            </w:pPr>
            <w:r w:rsidRPr="00CB1423">
              <w:rPr>
                <w:bCs/>
                <w:sz w:val="16"/>
              </w:rPr>
              <w:t>Apr</w:t>
            </w:r>
          </w:p>
        </w:tc>
        <w:tc>
          <w:tcPr>
            <w:tcW w:w="769" w:type="dxa"/>
            <w:gridSpan w:val="2"/>
            <w:tcBorders>
              <w:top w:val="single" w:sz="24" w:space="0" w:color="FFFFFF"/>
              <w:left w:val="single" w:sz="24" w:space="0" w:color="FFFFFF"/>
              <w:bottom w:val="single" w:sz="4" w:space="0" w:color="454545"/>
              <w:right w:val="single" w:sz="24" w:space="0" w:color="FFFFFF"/>
            </w:tcBorders>
          </w:tcPr>
          <w:p w14:paraId="29483A22" w14:textId="77777777" w:rsidR="00CB1423" w:rsidRPr="00CB1423" w:rsidRDefault="00CB1423" w:rsidP="005609D3">
            <w:pPr>
              <w:spacing w:after="120"/>
              <w:rPr>
                <w:bCs/>
                <w:sz w:val="16"/>
              </w:rPr>
            </w:pPr>
            <w:r w:rsidRPr="00CB1423">
              <w:rPr>
                <w:bCs/>
                <w:sz w:val="16"/>
              </w:rPr>
              <w:t>May</w:t>
            </w:r>
          </w:p>
        </w:tc>
        <w:tc>
          <w:tcPr>
            <w:tcW w:w="753" w:type="dxa"/>
            <w:gridSpan w:val="2"/>
            <w:tcBorders>
              <w:top w:val="single" w:sz="24" w:space="0" w:color="FFFFFF"/>
              <w:left w:val="single" w:sz="24" w:space="0" w:color="FFFFFF"/>
              <w:bottom w:val="single" w:sz="4" w:space="0" w:color="454545"/>
              <w:right w:val="single" w:sz="24" w:space="0" w:color="FFFFFF"/>
            </w:tcBorders>
          </w:tcPr>
          <w:p w14:paraId="52EAF0B5" w14:textId="77777777" w:rsidR="00CB1423" w:rsidRPr="00CB1423" w:rsidRDefault="00CB1423" w:rsidP="005609D3">
            <w:pPr>
              <w:spacing w:after="120"/>
              <w:rPr>
                <w:bCs/>
                <w:sz w:val="16"/>
              </w:rPr>
            </w:pPr>
            <w:r w:rsidRPr="00CB1423">
              <w:rPr>
                <w:bCs/>
                <w:sz w:val="16"/>
              </w:rPr>
              <w:t>Jun</w:t>
            </w:r>
          </w:p>
        </w:tc>
        <w:tc>
          <w:tcPr>
            <w:tcW w:w="737" w:type="dxa"/>
            <w:gridSpan w:val="2"/>
            <w:tcBorders>
              <w:top w:val="single" w:sz="24" w:space="0" w:color="FFFFFF"/>
              <w:left w:val="single" w:sz="24" w:space="0" w:color="FFFFFF"/>
              <w:bottom w:val="single" w:sz="4" w:space="0" w:color="454545"/>
              <w:right w:val="single" w:sz="24" w:space="0" w:color="FFFFFF"/>
            </w:tcBorders>
          </w:tcPr>
          <w:p w14:paraId="1A213F1A" w14:textId="77777777" w:rsidR="00CB1423" w:rsidRPr="00CB1423" w:rsidRDefault="00CB1423" w:rsidP="005609D3">
            <w:pPr>
              <w:spacing w:after="120"/>
              <w:rPr>
                <w:bCs/>
                <w:sz w:val="16"/>
              </w:rPr>
            </w:pPr>
            <w:r w:rsidRPr="00CB1423">
              <w:rPr>
                <w:bCs/>
                <w:sz w:val="16"/>
              </w:rPr>
              <w:t>Jul</w:t>
            </w:r>
          </w:p>
        </w:tc>
        <w:tc>
          <w:tcPr>
            <w:tcW w:w="764" w:type="dxa"/>
            <w:gridSpan w:val="2"/>
            <w:tcBorders>
              <w:top w:val="single" w:sz="24" w:space="0" w:color="FFFFFF"/>
              <w:left w:val="single" w:sz="24" w:space="0" w:color="FFFFFF"/>
              <w:bottom w:val="single" w:sz="4" w:space="0" w:color="454545"/>
              <w:right w:val="single" w:sz="24" w:space="0" w:color="FFFFFF"/>
            </w:tcBorders>
          </w:tcPr>
          <w:p w14:paraId="087E78C7" w14:textId="77777777" w:rsidR="00CB1423" w:rsidRPr="00CB1423" w:rsidRDefault="00CB1423" w:rsidP="005609D3">
            <w:pPr>
              <w:spacing w:after="120"/>
              <w:rPr>
                <w:bCs/>
                <w:sz w:val="16"/>
              </w:rPr>
            </w:pPr>
            <w:r w:rsidRPr="00CB1423">
              <w:rPr>
                <w:bCs/>
                <w:sz w:val="16"/>
              </w:rPr>
              <w:t>Aug</w:t>
            </w:r>
          </w:p>
        </w:tc>
        <w:tc>
          <w:tcPr>
            <w:tcW w:w="761" w:type="dxa"/>
            <w:gridSpan w:val="2"/>
            <w:tcBorders>
              <w:top w:val="single" w:sz="24" w:space="0" w:color="FFFFFF"/>
              <w:left w:val="single" w:sz="24" w:space="0" w:color="FFFFFF"/>
              <w:bottom w:val="single" w:sz="4" w:space="0" w:color="454545"/>
              <w:right w:val="single" w:sz="24" w:space="0" w:color="FFFFFF"/>
            </w:tcBorders>
          </w:tcPr>
          <w:p w14:paraId="76EC23D6" w14:textId="77777777" w:rsidR="00CB1423" w:rsidRPr="00CB1423" w:rsidRDefault="00CB1423" w:rsidP="005609D3">
            <w:pPr>
              <w:spacing w:after="120"/>
              <w:rPr>
                <w:bCs/>
                <w:sz w:val="16"/>
              </w:rPr>
            </w:pPr>
            <w:r w:rsidRPr="00CB1423">
              <w:rPr>
                <w:bCs/>
                <w:sz w:val="16"/>
              </w:rPr>
              <w:t>Sep</w:t>
            </w:r>
          </w:p>
        </w:tc>
        <w:tc>
          <w:tcPr>
            <w:tcW w:w="752" w:type="dxa"/>
            <w:gridSpan w:val="2"/>
            <w:tcBorders>
              <w:top w:val="single" w:sz="24" w:space="0" w:color="FFFFFF"/>
              <w:left w:val="single" w:sz="24" w:space="0" w:color="FFFFFF"/>
              <w:bottom w:val="single" w:sz="4" w:space="0" w:color="454545"/>
              <w:right w:val="single" w:sz="24" w:space="0" w:color="FFFFFF"/>
            </w:tcBorders>
          </w:tcPr>
          <w:p w14:paraId="5C27B5C3" w14:textId="77777777" w:rsidR="00CB1423" w:rsidRPr="00CB1423" w:rsidRDefault="00CB1423" w:rsidP="005609D3">
            <w:pPr>
              <w:spacing w:after="120"/>
              <w:rPr>
                <w:bCs/>
                <w:sz w:val="16"/>
              </w:rPr>
            </w:pPr>
            <w:r w:rsidRPr="00CB1423">
              <w:rPr>
                <w:bCs/>
                <w:sz w:val="16"/>
              </w:rPr>
              <w:t xml:space="preserve">Oct </w:t>
            </w:r>
          </w:p>
        </w:tc>
        <w:tc>
          <w:tcPr>
            <w:tcW w:w="765" w:type="dxa"/>
            <w:gridSpan w:val="2"/>
            <w:tcBorders>
              <w:top w:val="single" w:sz="24" w:space="0" w:color="FFFFFF"/>
              <w:left w:val="single" w:sz="24" w:space="0" w:color="FFFFFF"/>
              <w:bottom w:val="single" w:sz="4" w:space="0" w:color="454545"/>
              <w:right w:val="single" w:sz="24" w:space="0" w:color="FFFFFF"/>
            </w:tcBorders>
          </w:tcPr>
          <w:p w14:paraId="7A74DEC4" w14:textId="77777777" w:rsidR="00CB1423" w:rsidRPr="00CB1423" w:rsidRDefault="00CB1423" w:rsidP="005609D3">
            <w:pPr>
              <w:spacing w:after="120"/>
              <w:rPr>
                <w:bCs/>
                <w:sz w:val="16"/>
              </w:rPr>
            </w:pPr>
            <w:r w:rsidRPr="00CB1423">
              <w:rPr>
                <w:bCs/>
                <w:sz w:val="16"/>
              </w:rPr>
              <w:t>Nov</w:t>
            </w:r>
          </w:p>
        </w:tc>
        <w:tc>
          <w:tcPr>
            <w:tcW w:w="761" w:type="dxa"/>
            <w:gridSpan w:val="2"/>
            <w:tcBorders>
              <w:top w:val="single" w:sz="24" w:space="0" w:color="FFFFFF"/>
              <w:left w:val="single" w:sz="24" w:space="0" w:color="FFFFFF"/>
              <w:bottom w:val="single" w:sz="4" w:space="0" w:color="454545"/>
              <w:right w:val="single" w:sz="24" w:space="0" w:color="FFFFFF"/>
            </w:tcBorders>
          </w:tcPr>
          <w:p w14:paraId="7092F8BD" w14:textId="77777777" w:rsidR="00CB1423" w:rsidRPr="00CB1423" w:rsidRDefault="00CB1423" w:rsidP="005609D3">
            <w:pPr>
              <w:spacing w:after="120"/>
              <w:rPr>
                <w:bCs/>
                <w:sz w:val="16"/>
              </w:rPr>
            </w:pPr>
            <w:r w:rsidRPr="00CB1423">
              <w:rPr>
                <w:bCs/>
                <w:sz w:val="16"/>
              </w:rPr>
              <w:t>Dec</w:t>
            </w:r>
          </w:p>
        </w:tc>
      </w:tr>
      <w:tr w:rsidR="00CB1423" w:rsidRPr="00CB1423" w14:paraId="01D4A258" w14:textId="77777777" w:rsidTr="00CB1423">
        <w:trPr>
          <w:trHeight w:val="540"/>
        </w:trPr>
        <w:tc>
          <w:tcPr>
            <w:tcW w:w="1476" w:type="dxa"/>
            <w:tcBorders>
              <w:top w:val="single" w:sz="4" w:space="0" w:color="454545"/>
              <w:left w:val="single" w:sz="4" w:space="0" w:color="454545"/>
              <w:bottom w:val="single" w:sz="4" w:space="0" w:color="454545"/>
              <w:right w:val="single" w:sz="4" w:space="0" w:color="454545"/>
            </w:tcBorders>
          </w:tcPr>
          <w:p w14:paraId="08636BD4" w14:textId="77777777" w:rsidR="00CB1423" w:rsidRPr="00CB1423" w:rsidRDefault="00CB1423" w:rsidP="005609D3">
            <w:pPr>
              <w:spacing w:before="120" w:after="120"/>
              <w:rPr>
                <w:sz w:val="16"/>
              </w:rPr>
            </w:pPr>
            <w:r w:rsidRPr="00CB1423">
              <w:rPr>
                <w:sz w:val="16"/>
              </w:rPr>
              <w:t>Seat work group</w:t>
            </w:r>
          </w:p>
        </w:tc>
        <w:tc>
          <w:tcPr>
            <w:tcW w:w="383" w:type="dxa"/>
            <w:tcBorders>
              <w:top w:val="single" w:sz="4" w:space="0" w:color="454545"/>
              <w:left w:val="single" w:sz="4" w:space="0" w:color="454545"/>
              <w:bottom w:val="single" w:sz="4" w:space="0" w:color="454545"/>
              <w:right w:val="single" w:sz="4" w:space="0" w:color="454545"/>
            </w:tcBorders>
          </w:tcPr>
          <w:p w14:paraId="692C5804" w14:textId="77777777" w:rsidR="00CB1423" w:rsidRPr="00CB1423" w:rsidRDefault="00CB1423" w:rsidP="005609D3">
            <w:pPr>
              <w:spacing w:after="120"/>
              <w:rPr>
                <w:sz w:val="16"/>
              </w:rPr>
            </w:pPr>
          </w:p>
        </w:tc>
        <w:tc>
          <w:tcPr>
            <w:tcW w:w="756" w:type="dxa"/>
            <w:gridSpan w:val="2"/>
            <w:tcBorders>
              <w:top w:val="single" w:sz="4" w:space="0" w:color="454545"/>
              <w:left w:val="single" w:sz="4" w:space="0" w:color="454545"/>
              <w:bottom w:val="single" w:sz="4" w:space="0" w:color="454545"/>
              <w:right w:val="single" w:sz="4" w:space="0" w:color="454545"/>
            </w:tcBorders>
            <w:shd w:val="clear" w:color="auto" w:fill="FFC000"/>
          </w:tcPr>
          <w:p w14:paraId="65396D8A" w14:textId="77777777" w:rsidR="00CB1423" w:rsidRPr="00CB1423" w:rsidRDefault="00CB1423" w:rsidP="005609D3">
            <w:pPr>
              <w:spacing w:after="120"/>
              <w:rPr>
                <w:sz w:val="16"/>
              </w:rPr>
            </w:pPr>
          </w:p>
        </w:tc>
        <w:tc>
          <w:tcPr>
            <w:tcW w:w="376" w:type="dxa"/>
            <w:tcBorders>
              <w:top w:val="single" w:sz="4" w:space="0" w:color="454545"/>
              <w:left w:val="single" w:sz="4" w:space="0" w:color="454545"/>
              <w:bottom w:val="single" w:sz="4" w:space="0" w:color="454545"/>
              <w:right w:val="single" w:sz="4" w:space="0" w:color="454545"/>
            </w:tcBorders>
          </w:tcPr>
          <w:p w14:paraId="672C2A09" w14:textId="77777777" w:rsidR="00CB1423" w:rsidRPr="00CB1423" w:rsidRDefault="00CB1423" w:rsidP="005609D3">
            <w:pPr>
              <w:spacing w:after="120"/>
              <w:rPr>
                <w:sz w:val="16"/>
              </w:rPr>
            </w:pPr>
          </w:p>
        </w:tc>
        <w:tc>
          <w:tcPr>
            <w:tcW w:w="388" w:type="dxa"/>
            <w:tcBorders>
              <w:top w:val="single" w:sz="4" w:space="0" w:color="454545"/>
              <w:left w:val="single" w:sz="4" w:space="0" w:color="454545"/>
              <w:bottom w:val="single" w:sz="4" w:space="0" w:color="454545"/>
              <w:right w:val="single" w:sz="4" w:space="0" w:color="454545"/>
            </w:tcBorders>
          </w:tcPr>
          <w:p w14:paraId="2455927C" w14:textId="77777777" w:rsidR="00CB1423" w:rsidRPr="00CB1423" w:rsidRDefault="00CB1423" w:rsidP="005609D3">
            <w:pPr>
              <w:spacing w:after="120"/>
              <w:rPr>
                <w:sz w:val="16"/>
              </w:rPr>
            </w:pPr>
          </w:p>
        </w:tc>
        <w:tc>
          <w:tcPr>
            <w:tcW w:w="381" w:type="dxa"/>
            <w:tcBorders>
              <w:top w:val="single" w:sz="4" w:space="0" w:color="454545"/>
              <w:left w:val="single" w:sz="4" w:space="0" w:color="454545"/>
              <w:bottom w:val="single" w:sz="4" w:space="0" w:color="454545"/>
              <w:right w:val="single" w:sz="4" w:space="0" w:color="454545"/>
            </w:tcBorders>
          </w:tcPr>
          <w:p w14:paraId="01E15227" w14:textId="77777777" w:rsidR="00CB1423" w:rsidRPr="00CB1423" w:rsidRDefault="00CB1423" w:rsidP="005609D3">
            <w:pPr>
              <w:spacing w:after="120"/>
              <w:rPr>
                <w:sz w:val="16"/>
              </w:rPr>
            </w:pPr>
          </w:p>
        </w:tc>
        <w:tc>
          <w:tcPr>
            <w:tcW w:w="379" w:type="dxa"/>
            <w:tcBorders>
              <w:top w:val="single" w:sz="4" w:space="0" w:color="454545"/>
              <w:left w:val="single" w:sz="4" w:space="0" w:color="454545"/>
              <w:bottom w:val="single" w:sz="4" w:space="0" w:color="454545"/>
              <w:right w:val="single" w:sz="4" w:space="0" w:color="454545"/>
            </w:tcBorders>
          </w:tcPr>
          <w:p w14:paraId="3C195100" w14:textId="77777777" w:rsidR="00CB1423" w:rsidRPr="00CB1423" w:rsidRDefault="00CB1423" w:rsidP="005609D3">
            <w:pPr>
              <w:spacing w:after="120"/>
              <w:rPr>
                <w:sz w:val="16"/>
              </w:rPr>
            </w:pPr>
          </w:p>
        </w:tc>
        <w:tc>
          <w:tcPr>
            <w:tcW w:w="374" w:type="dxa"/>
            <w:tcBorders>
              <w:top w:val="single" w:sz="4" w:space="0" w:color="454545"/>
              <w:left w:val="single" w:sz="4" w:space="0" w:color="454545"/>
              <w:bottom w:val="single" w:sz="4" w:space="0" w:color="454545"/>
              <w:right w:val="single" w:sz="4" w:space="0" w:color="454545"/>
            </w:tcBorders>
          </w:tcPr>
          <w:p w14:paraId="324534A3" w14:textId="77777777" w:rsidR="00CB1423" w:rsidRPr="00CB1423" w:rsidRDefault="00CB1423" w:rsidP="005609D3">
            <w:pPr>
              <w:spacing w:after="120"/>
              <w:rPr>
                <w:sz w:val="16"/>
              </w:rPr>
            </w:pPr>
          </w:p>
        </w:tc>
        <w:tc>
          <w:tcPr>
            <w:tcW w:w="369" w:type="dxa"/>
            <w:tcBorders>
              <w:top w:val="single" w:sz="4" w:space="0" w:color="454545"/>
              <w:left w:val="single" w:sz="4" w:space="0" w:color="454545"/>
              <w:bottom w:val="single" w:sz="4" w:space="0" w:color="454545"/>
              <w:right w:val="single" w:sz="4" w:space="0" w:color="454545"/>
            </w:tcBorders>
          </w:tcPr>
          <w:p w14:paraId="24010E35" w14:textId="77777777" w:rsidR="00CB1423" w:rsidRPr="00CB1423" w:rsidRDefault="00CB1423" w:rsidP="005609D3">
            <w:pPr>
              <w:spacing w:after="120"/>
              <w:rPr>
                <w:sz w:val="16"/>
              </w:rPr>
            </w:pPr>
          </w:p>
        </w:tc>
        <w:tc>
          <w:tcPr>
            <w:tcW w:w="368" w:type="dxa"/>
            <w:tcBorders>
              <w:top w:val="single" w:sz="4" w:space="0" w:color="454545"/>
              <w:left w:val="single" w:sz="4" w:space="0" w:color="454545"/>
              <w:bottom w:val="single" w:sz="4" w:space="0" w:color="454545"/>
              <w:right w:val="single" w:sz="4" w:space="0" w:color="454545"/>
            </w:tcBorders>
          </w:tcPr>
          <w:p w14:paraId="578ADB8C" w14:textId="77777777" w:rsidR="00CB1423" w:rsidRPr="00CB1423" w:rsidRDefault="00CB1423" w:rsidP="005609D3">
            <w:pPr>
              <w:spacing w:after="120"/>
              <w:rPr>
                <w:sz w:val="16"/>
              </w:rPr>
            </w:pPr>
          </w:p>
        </w:tc>
        <w:tc>
          <w:tcPr>
            <w:tcW w:w="385" w:type="dxa"/>
            <w:tcBorders>
              <w:top w:val="single" w:sz="4" w:space="0" w:color="454545"/>
              <w:left w:val="single" w:sz="4" w:space="0" w:color="454545"/>
              <w:bottom w:val="single" w:sz="4" w:space="0" w:color="454545"/>
              <w:right w:val="single" w:sz="4" w:space="0" w:color="454545"/>
            </w:tcBorders>
          </w:tcPr>
          <w:p w14:paraId="051570F7" w14:textId="77777777" w:rsidR="00CB1423" w:rsidRPr="00CB1423" w:rsidRDefault="00CB1423" w:rsidP="005609D3">
            <w:pPr>
              <w:spacing w:after="120"/>
              <w:rPr>
                <w:sz w:val="16"/>
              </w:rPr>
            </w:pPr>
          </w:p>
        </w:tc>
        <w:tc>
          <w:tcPr>
            <w:tcW w:w="379" w:type="dxa"/>
            <w:tcBorders>
              <w:top w:val="single" w:sz="4" w:space="0" w:color="454545"/>
              <w:left w:val="single" w:sz="4" w:space="0" w:color="454545"/>
              <w:bottom w:val="single" w:sz="4" w:space="0" w:color="454545"/>
              <w:right w:val="single" w:sz="4" w:space="0" w:color="454545"/>
            </w:tcBorders>
          </w:tcPr>
          <w:p w14:paraId="229B64D0" w14:textId="77777777" w:rsidR="00CB1423" w:rsidRPr="00CB1423" w:rsidRDefault="00CB1423" w:rsidP="005609D3">
            <w:pPr>
              <w:spacing w:after="120"/>
              <w:rPr>
                <w:sz w:val="16"/>
              </w:rPr>
            </w:pPr>
          </w:p>
        </w:tc>
        <w:tc>
          <w:tcPr>
            <w:tcW w:w="384" w:type="dxa"/>
            <w:tcBorders>
              <w:top w:val="single" w:sz="4" w:space="0" w:color="454545"/>
              <w:left w:val="single" w:sz="4" w:space="0" w:color="454545"/>
              <w:bottom w:val="single" w:sz="4" w:space="0" w:color="454545"/>
              <w:right w:val="single" w:sz="4" w:space="0" w:color="454545"/>
            </w:tcBorders>
          </w:tcPr>
          <w:p w14:paraId="3E773211" w14:textId="77777777" w:rsidR="00CB1423" w:rsidRPr="00CB1423" w:rsidRDefault="00CB1423" w:rsidP="005609D3">
            <w:pPr>
              <w:spacing w:after="120"/>
              <w:rPr>
                <w:sz w:val="16"/>
              </w:rPr>
            </w:pPr>
          </w:p>
        </w:tc>
        <w:tc>
          <w:tcPr>
            <w:tcW w:w="377" w:type="dxa"/>
            <w:tcBorders>
              <w:top w:val="single" w:sz="4" w:space="0" w:color="454545"/>
              <w:left w:val="single" w:sz="4" w:space="0" w:color="454545"/>
              <w:bottom w:val="single" w:sz="4" w:space="0" w:color="454545"/>
              <w:right w:val="single" w:sz="4" w:space="0" w:color="454545"/>
            </w:tcBorders>
          </w:tcPr>
          <w:p w14:paraId="7DC879FC" w14:textId="77777777" w:rsidR="00CB1423" w:rsidRPr="00CB1423" w:rsidRDefault="00CB1423" w:rsidP="005609D3">
            <w:pPr>
              <w:spacing w:after="120"/>
              <w:rPr>
                <w:sz w:val="16"/>
              </w:rPr>
            </w:pPr>
          </w:p>
        </w:tc>
        <w:tc>
          <w:tcPr>
            <w:tcW w:w="378" w:type="dxa"/>
            <w:tcBorders>
              <w:top w:val="single" w:sz="4" w:space="0" w:color="454545"/>
              <w:left w:val="single" w:sz="4" w:space="0" w:color="454545"/>
              <w:bottom w:val="single" w:sz="4" w:space="0" w:color="454545"/>
              <w:right w:val="single" w:sz="4" w:space="0" w:color="454545"/>
            </w:tcBorders>
          </w:tcPr>
          <w:p w14:paraId="0EFCA126" w14:textId="77777777" w:rsidR="00CB1423" w:rsidRPr="00CB1423" w:rsidRDefault="00CB1423" w:rsidP="005609D3">
            <w:pPr>
              <w:spacing w:after="120"/>
              <w:rPr>
                <w:sz w:val="16"/>
              </w:rPr>
            </w:pPr>
          </w:p>
        </w:tc>
        <w:tc>
          <w:tcPr>
            <w:tcW w:w="374" w:type="dxa"/>
            <w:tcBorders>
              <w:top w:val="single" w:sz="4" w:space="0" w:color="454545"/>
              <w:left w:val="single" w:sz="4" w:space="0" w:color="454545"/>
              <w:bottom w:val="single" w:sz="4" w:space="0" w:color="454545"/>
              <w:right w:val="single" w:sz="4" w:space="0" w:color="454545"/>
            </w:tcBorders>
          </w:tcPr>
          <w:p w14:paraId="0CBEF82A" w14:textId="77777777" w:rsidR="00CB1423" w:rsidRPr="00CB1423" w:rsidRDefault="00CB1423" w:rsidP="005609D3">
            <w:pPr>
              <w:spacing w:after="120"/>
              <w:rPr>
                <w:sz w:val="16"/>
              </w:rPr>
            </w:pPr>
          </w:p>
        </w:tc>
        <w:tc>
          <w:tcPr>
            <w:tcW w:w="386" w:type="dxa"/>
            <w:tcBorders>
              <w:top w:val="single" w:sz="4" w:space="0" w:color="454545"/>
              <w:left w:val="single" w:sz="4" w:space="0" w:color="454545"/>
              <w:bottom w:val="single" w:sz="4" w:space="0" w:color="454545"/>
              <w:right w:val="single" w:sz="4" w:space="0" w:color="454545"/>
            </w:tcBorders>
          </w:tcPr>
          <w:p w14:paraId="15431011" w14:textId="77777777" w:rsidR="00CB1423" w:rsidRPr="00CB1423" w:rsidRDefault="00CB1423" w:rsidP="005609D3">
            <w:pPr>
              <w:spacing w:after="120"/>
              <w:rPr>
                <w:sz w:val="16"/>
              </w:rPr>
            </w:pPr>
          </w:p>
        </w:tc>
        <w:tc>
          <w:tcPr>
            <w:tcW w:w="379" w:type="dxa"/>
            <w:tcBorders>
              <w:top w:val="single" w:sz="4" w:space="0" w:color="454545"/>
              <w:left w:val="single" w:sz="4" w:space="0" w:color="454545"/>
              <w:bottom w:val="single" w:sz="4" w:space="0" w:color="454545"/>
              <w:right w:val="single" w:sz="4" w:space="0" w:color="454545"/>
            </w:tcBorders>
          </w:tcPr>
          <w:p w14:paraId="48CC277A" w14:textId="77777777" w:rsidR="00CB1423" w:rsidRPr="00CB1423" w:rsidRDefault="00CB1423" w:rsidP="005609D3">
            <w:pPr>
              <w:spacing w:after="120"/>
              <w:rPr>
                <w:sz w:val="16"/>
              </w:rPr>
            </w:pPr>
          </w:p>
        </w:tc>
        <w:tc>
          <w:tcPr>
            <w:tcW w:w="384" w:type="dxa"/>
            <w:tcBorders>
              <w:top w:val="single" w:sz="4" w:space="0" w:color="454545"/>
              <w:left w:val="single" w:sz="4" w:space="0" w:color="454545"/>
              <w:bottom w:val="single" w:sz="4" w:space="0" w:color="454545"/>
              <w:right w:val="single" w:sz="4" w:space="0" w:color="454545"/>
            </w:tcBorders>
          </w:tcPr>
          <w:p w14:paraId="5B136236" w14:textId="77777777" w:rsidR="00CB1423" w:rsidRPr="00CB1423" w:rsidRDefault="00CB1423" w:rsidP="005609D3">
            <w:pPr>
              <w:spacing w:after="120"/>
              <w:rPr>
                <w:sz w:val="16"/>
              </w:rPr>
            </w:pPr>
          </w:p>
        </w:tc>
        <w:tc>
          <w:tcPr>
            <w:tcW w:w="377" w:type="dxa"/>
            <w:tcBorders>
              <w:top w:val="single" w:sz="4" w:space="0" w:color="454545"/>
              <w:left w:val="single" w:sz="4" w:space="0" w:color="454545"/>
              <w:bottom w:val="single" w:sz="4" w:space="0" w:color="454545"/>
              <w:right w:val="single" w:sz="4" w:space="0" w:color="454545"/>
            </w:tcBorders>
          </w:tcPr>
          <w:p w14:paraId="11ABAB3B" w14:textId="77777777" w:rsidR="00CB1423" w:rsidRPr="00CB1423" w:rsidRDefault="00CB1423" w:rsidP="005609D3">
            <w:pPr>
              <w:spacing w:after="120"/>
              <w:rPr>
                <w:sz w:val="16"/>
              </w:rPr>
            </w:pPr>
          </w:p>
        </w:tc>
      </w:tr>
      <w:tr w:rsidR="00CB1423" w:rsidRPr="00CB1423" w14:paraId="03986F8B" w14:textId="77777777" w:rsidTr="00CB1423">
        <w:trPr>
          <w:trHeight w:val="710"/>
        </w:trPr>
        <w:tc>
          <w:tcPr>
            <w:tcW w:w="1476" w:type="dxa"/>
            <w:tcBorders>
              <w:top w:val="single" w:sz="4" w:space="0" w:color="454545"/>
            </w:tcBorders>
            <w:shd w:val="clear" w:color="auto" w:fill="CFD0D1"/>
          </w:tcPr>
          <w:p w14:paraId="5564CE61" w14:textId="77777777" w:rsidR="00CB1423" w:rsidRPr="00CB1423" w:rsidRDefault="00CB1423" w:rsidP="005609D3">
            <w:pPr>
              <w:spacing w:before="120" w:after="120"/>
              <w:rPr>
                <w:sz w:val="16"/>
              </w:rPr>
            </w:pPr>
            <w:r w:rsidRPr="00CB1423">
              <w:rPr>
                <w:sz w:val="16"/>
              </w:rPr>
              <w:t>Build business requirements</w:t>
            </w:r>
          </w:p>
        </w:tc>
        <w:tc>
          <w:tcPr>
            <w:tcW w:w="383" w:type="dxa"/>
            <w:tcBorders>
              <w:top w:val="single" w:sz="4" w:space="0" w:color="454545"/>
            </w:tcBorders>
            <w:shd w:val="clear" w:color="auto" w:fill="CFD0D1"/>
          </w:tcPr>
          <w:p w14:paraId="174E32DD" w14:textId="77777777" w:rsidR="00CB1423" w:rsidRPr="00CB1423" w:rsidRDefault="00CB1423" w:rsidP="005609D3">
            <w:pPr>
              <w:spacing w:after="120"/>
              <w:rPr>
                <w:sz w:val="16"/>
              </w:rPr>
            </w:pPr>
          </w:p>
        </w:tc>
        <w:tc>
          <w:tcPr>
            <w:tcW w:w="377" w:type="dxa"/>
            <w:tcBorders>
              <w:top w:val="single" w:sz="4" w:space="0" w:color="454545"/>
            </w:tcBorders>
            <w:shd w:val="clear" w:color="auto" w:fill="CFD0D1"/>
          </w:tcPr>
          <w:p w14:paraId="2E0207AD" w14:textId="77777777" w:rsidR="00CB1423" w:rsidRPr="00CB1423" w:rsidRDefault="00CB1423" w:rsidP="005609D3">
            <w:pPr>
              <w:spacing w:after="120"/>
              <w:rPr>
                <w:sz w:val="16"/>
              </w:rPr>
            </w:pPr>
          </w:p>
        </w:tc>
        <w:tc>
          <w:tcPr>
            <w:tcW w:w="3399" w:type="dxa"/>
            <w:gridSpan w:val="9"/>
            <w:tcBorders>
              <w:top w:val="single" w:sz="4" w:space="0" w:color="454545"/>
            </w:tcBorders>
            <w:shd w:val="clear" w:color="auto" w:fill="8BEAFF"/>
          </w:tcPr>
          <w:p w14:paraId="1EED44F4" w14:textId="77777777" w:rsidR="00CB1423" w:rsidRPr="00CB1423" w:rsidRDefault="00CB1423" w:rsidP="005609D3">
            <w:pPr>
              <w:spacing w:after="120"/>
              <w:rPr>
                <w:sz w:val="16"/>
              </w:rPr>
            </w:pPr>
          </w:p>
        </w:tc>
        <w:tc>
          <w:tcPr>
            <w:tcW w:w="379" w:type="dxa"/>
            <w:tcBorders>
              <w:top w:val="single" w:sz="4" w:space="0" w:color="454545"/>
              <w:bottom w:val="single" w:sz="4" w:space="0" w:color="auto"/>
            </w:tcBorders>
            <w:shd w:val="clear" w:color="auto" w:fill="CFD0D1"/>
          </w:tcPr>
          <w:p w14:paraId="0F7AF499" w14:textId="77777777" w:rsidR="00CB1423" w:rsidRPr="00CB1423" w:rsidRDefault="00CB1423" w:rsidP="005609D3">
            <w:pPr>
              <w:spacing w:after="120"/>
              <w:rPr>
                <w:sz w:val="16"/>
              </w:rPr>
            </w:pPr>
          </w:p>
        </w:tc>
        <w:tc>
          <w:tcPr>
            <w:tcW w:w="384" w:type="dxa"/>
            <w:tcBorders>
              <w:top w:val="single" w:sz="4" w:space="0" w:color="454545"/>
              <w:bottom w:val="single" w:sz="4" w:space="0" w:color="auto"/>
            </w:tcBorders>
            <w:shd w:val="clear" w:color="auto" w:fill="CFD0D1"/>
          </w:tcPr>
          <w:p w14:paraId="7B064EA5" w14:textId="77777777" w:rsidR="00CB1423" w:rsidRPr="00CB1423" w:rsidRDefault="00CB1423" w:rsidP="005609D3">
            <w:pPr>
              <w:spacing w:after="120"/>
              <w:rPr>
                <w:sz w:val="16"/>
              </w:rPr>
            </w:pPr>
          </w:p>
        </w:tc>
        <w:tc>
          <w:tcPr>
            <w:tcW w:w="377" w:type="dxa"/>
            <w:tcBorders>
              <w:top w:val="single" w:sz="4" w:space="0" w:color="454545"/>
              <w:bottom w:val="single" w:sz="4" w:space="0" w:color="auto"/>
            </w:tcBorders>
            <w:shd w:val="clear" w:color="auto" w:fill="CFD0D1"/>
          </w:tcPr>
          <w:p w14:paraId="3C041191" w14:textId="77777777" w:rsidR="00CB1423" w:rsidRPr="00CB1423" w:rsidRDefault="00CB1423" w:rsidP="005609D3">
            <w:pPr>
              <w:spacing w:after="120"/>
              <w:rPr>
                <w:sz w:val="16"/>
              </w:rPr>
            </w:pPr>
          </w:p>
        </w:tc>
        <w:tc>
          <w:tcPr>
            <w:tcW w:w="378" w:type="dxa"/>
            <w:tcBorders>
              <w:top w:val="single" w:sz="4" w:space="0" w:color="454545"/>
            </w:tcBorders>
            <w:shd w:val="clear" w:color="auto" w:fill="CFD0D1"/>
          </w:tcPr>
          <w:p w14:paraId="0322CACF" w14:textId="77777777" w:rsidR="00CB1423" w:rsidRPr="00CB1423" w:rsidRDefault="00CB1423" w:rsidP="005609D3">
            <w:pPr>
              <w:spacing w:after="120"/>
              <w:rPr>
                <w:sz w:val="16"/>
              </w:rPr>
            </w:pPr>
          </w:p>
        </w:tc>
        <w:tc>
          <w:tcPr>
            <w:tcW w:w="374" w:type="dxa"/>
            <w:tcBorders>
              <w:top w:val="single" w:sz="4" w:space="0" w:color="454545"/>
            </w:tcBorders>
            <w:shd w:val="clear" w:color="auto" w:fill="CFD0D1"/>
          </w:tcPr>
          <w:p w14:paraId="68CB2696" w14:textId="77777777" w:rsidR="00CB1423" w:rsidRPr="00CB1423" w:rsidRDefault="00CB1423" w:rsidP="005609D3">
            <w:pPr>
              <w:spacing w:after="120"/>
              <w:rPr>
                <w:sz w:val="16"/>
              </w:rPr>
            </w:pPr>
          </w:p>
        </w:tc>
        <w:tc>
          <w:tcPr>
            <w:tcW w:w="386" w:type="dxa"/>
            <w:tcBorders>
              <w:top w:val="single" w:sz="4" w:space="0" w:color="454545"/>
            </w:tcBorders>
            <w:shd w:val="clear" w:color="auto" w:fill="CFD0D1"/>
          </w:tcPr>
          <w:p w14:paraId="54943BF5" w14:textId="77777777" w:rsidR="00CB1423" w:rsidRPr="00CB1423" w:rsidRDefault="00CB1423" w:rsidP="005609D3">
            <w:pPr>
              <w:spacing w:after="120"/>
              <w:rPr>
                <w:sz w:val="16"/>
              </w:rPr>
            </w:pPr>
          </w:p>
        </w:tc>
        <w:tc>
          <w:tcPr>
            <w:tcW w:w="379" w:type="dxa"/>
            <w:tcBorders>
              <w:top w:val="single" w:sz="4" w:space="0" w:color="454545"/>
            </w:tcBorders>
            <w:shd w:val="clear" w:color="auto" w:fill="CFD0D1"/>
          </w:tcPr>
          <w:p w14:paraId="55CD1353" w14:textId="77777777" w:rsidR="00CB1423" w:rsidRPr="00CB1423" w:rsidRDefault="00CB1423" w:rsidP="005609D3">
            <w:pPr>
              <w:spacing w:after="120"/>
              <w:rPr>
                <w:sz w:val="16"/>
              </w:rPr>
            </w:pPr>
          </w:p>
        </w:tc>
        <w:tc>
          <w:tcPr>
            <w:tcW w:w="384" w:type="dxa"/>
            <w:tcBorders>
              <w:top w:val="single" w:sz="4" w:space="0" w:color="454545"/>
            </w:tcBorders>
            <w:shd w:val="clear" w:color="auto" w:fill="CFD0D1"/>
          </w:tcPr>
          <w:p w14:paraId="376B3184" w14:textId="77777777" w:rsidR="00CB1423" w:rsidRPr="00CB1423" w:rsidRDefault="00CB1423" w:rsidP="005609D3">
            <w:pPr>
              <w:spacing w:after="120"/>
              <w:rPr>
                <w:sz w:val="16"/>
              </w:rPr>
            </w:pPr>
          </w:p>
        </w:tc>
        <w:tc>
          <w:tcPr>
            <w:tcW w:w="377" w:type="dxa"/>
            <w:tcBorders>
              <w:top w:val="single" w:sz="4" w:space="0" w:color="454545"/>
            </w:tcBorders>
            <w:shd w:val="clear" w:color="auto" w:fill="CFD0D1"/>
          </w:tcPr>
          <w:p w14:paraId="2657710B" w14:textId="77777777" w:rsidR="00CB1423" w:rsidRPr="00CB1423" w:rsidRDefault="00CB1423" w:rsidP="005609D3">
            <w:pPr>
              <w:spacing w:after="120"/>
              <w:rPr>
                <w:sz w:val="16"/>
              </w:rPr>
            </w:pPr>
          </w:p>
        </w:tc>
      </w:tr>
      <w:tr w:rsidR="00CB1423" w:rsidRPr="00CB1423" w14:paraId="3E6808D4" w14:textId="77777777" w:rsidTr="00CB1423">
        <w:trPr>
          <w:trHeight w:val="540"/>
        </w:trPr>
        <w:tc>
          <w:tcPr>
            <w:tcW w:w="1476" w:type="dxa"/>
          </w:tcPr>
          <w:p w14:paraId="09FBD1FC" w14:textId="77777777" w:rsidR="00CB1423" w:rsidRPr="00CB1423" w:rsidRDefault="00CB1423" w:rsidP="005609D3">
            <w:pPr>
              <w:spacing w:before="120" w:after="120"/>
              <w:rPr>
                <w:sz w:val="16"/>
              </w:rPr>
            </w:pPr>
            <w:r w:rsidRPr="00CB1423">
              <w:rPr>
                <w:sz w:val="16"/>
              </w:rPr>
              <w:t>Design standard</w:t>
            </w:r>
          </w:p>
        </w:tc>
        <w:tc>
          <w:tcPr>
            <w:tcW w:w="383" w:type="dxa"/>
          </w:tcPr>
          <w:p w14:paraId="1CB363A7" w14:textId="77777777" w:rsidR="00CB1423" w:rsidRPr="00CB1423" w:rsidRDefault="00CB1423" w:rsidP="005609D3">
            <w:pPr>
              <w:spacing w:after="120"/>
              <w:rPr>
                <w:sz w:val="16"/>
              </w:rPr>
            </w:pPr>
          </w:p>
        </w:tc>
        <w:tc>
          <w:tcPr>
            <w:tcW w:w="377" w:type="dxa"/>
          </w:tcPr>
          <w:p w14:paraId="2902AC80" w14:textId="77777777" w:rsidR="00CB1423" w:rsidRPr="00CB1423" w:rsidRDefault="00CB1423" w:rsidP="005609D3">
            <w:pPr>
              <w:spacing w:after="120"/>
              <w:rPr>
                <w:sz w:val="16"/>
              </w:rPr>
            </w:pPr>
          </w:p>
        </w:tc>
        <w:tc>
          <w:tcPr>
            <w:tcW w:w="379" w:type="dxa"/>
          </w:tcPr>
          <w:p w14:paraId="66A07221" w14:textId="77777777" w:rsidR="00CB1423" w:rsidRPr="00CB1423" w:rsidRDefault="00CB1423" w:rsidP="005609D3">
            <w:pPr>
              <w:spacing w:after="120"/>
              <w:rPr>
                <w:sz w:val="16"/>
              </w:rPr>
            </w:pPr>
          </w:p>
        </w:tc>
        <w:tc>
          <w:tcPr>
            <w:tcW w:w="376" w:type="dxa"/>
          </w:tcPr>
          <w:p w14:paraId="34474EB4" w14:textId="77777777" w:rsidR="00CB1423" w:rsidRPr="00CB1423" w:rsidRDefault="00CB1423" w:rsidP="005609D3">
            <w:pPr>
              <w:spacing w:after="120"/>
              <w:rPr>
                <w:sz w:val="16"/>
              </w:rPr>
            </w:pPr>
          </w:p>
        </w:tc>
        <w:tc>
          <w:tcPr>
            <w:tcW w:w="388" w:type="dxa"/>
          </w:tcPr>
          <w:p w14:paraId="2EA32CC1" w14:textId="77777777" w:rsidR="00CB1423" w:rsidRPr="00CB1423" w:rsidRDefault="00CB1423" w:rsidP="005609D3">
            <w:pPr>
              <w:spacing w:after="120"/>
              <w:rPr>
                <w:sz w:val="16"/>
              </w:rPr>
            </w:pPr>
          </w:p>
        </w:tc>
        <w:tc>
          <w:tcPr>
            <w:tcW w:w="381" w:type="dxa"/>
          </w:tcPr>
          <w:p w14:paraId="44F8A807" w14:textId="77777777" w:rsidR="00CB1423" w:rsidRPr="00CB1423" w:rsidRDefault="00CB1423" w:rsidP="005609D3">
            <w:pPr>
              <w:spacing w:after="120"/>
              <w:rPr>
                <w:sz w:val="16"/>
              </w:rPr>
            </w:pPr>
          </w:p>
        </w:tc>
        <w:tc>
          <w:tcPr>
            <w:tcW w:w="379" w:type="dxa"/>
          </w:tcPr>
          <w:p w14:paraId="1252EC10" w14:textId="77777777" w:rsidR="00CB1423" w:rsidRPr="00CB1423" w:rsidRDefault="00CB1423" w:rsidP="005609D3">
            <w:pPr>
              <w:spacing w:after="120"/>
              <w:rPr>
                <w:sz w:val="16"/>
              </w:rPr>
            </w:pPr>
          </w:p>
        </w:tc>
        <w:tc>
          <w:tcPr>
            <w:tcW w:w="374" w:type="dxa"/>
          </w:tcPr>
          <w:p w14:paraId="1236DB49" w14:textId="77777777" w:rsidR="00CB1423" w:rsidRPr="00CB1423" w:rsidRDefault="00CB1423" w:rsidP="005609D3">
            <w:pPr>
              <w:spacing w:after="120"/>
              <w:rPr>
                <w:sz w:val="16"/>
              </w:rPr>
            </w:pPr>
          </w:p>
        </w:tc>
        <w:tc>
          <w:tcPr>
            <w:tcW w:w="369" w:type="dxa"/>
          </w:tcPr>
          <w:p w14:paraId="5D873F35" w14:textId="77777777" w:rsidR="00CB1423" w:rsidRPr="00CB1423" w:rsidRDefault="00CB1423" w:rsidP="005609D3">
            <w:pPr>
              <w:spacing w:after="120"/>
              <w:rPr>
                <w:sz w:val="16"/>
              </w:rPr>
            </w:pPr>
          </w:p>
        </w:tc>
        <w:tc>
          <w:tcPr>
            <w:tcW w:w="368" w:type="dxa"/>
          </w:tcPr>
          <w:p w14:paraId="2890BD3B" w14:textId="77777777" w:rsidR="00CB1423" w:rsidRPr="00CB1423" w:rsidRDefault="00CB1423" w:rsidP="005609D3">
            <w:pPr>
              <w:spacing w:after="120"/>
              <w:rPr>
                <w:sz w:val="16"/>
              </w:rPr>
            </w:pPr>
          </w:p>
        </w:tc>
        <w:tc>
          <w:tcPr>
            <w:tcW w:w="3042" w:type="dxa"/>
            <w:gridSpan w:val="8"/>
            <w:shd w:val="clear" w:color="auto" w:fill="5E9FFF"/>
          </w:tcPr>
          <w:p w14:paraId="53B84644" w14:textId="77777777" w:rsidR="00CB1423" w:rsidRPr="00CB1423" w:rsidRDefault="00CB1423" w:rsidP="005609D3">
            <w:pPr>
              <w:spacing w:after="120"/>
              <w:rPr>
                <w:sz w:val="16"/>
              </w:rPr>
            </w:pPr>
          </w:p>
        </w:tc>
        <w:tc>
          <w:tcPr>
            <w:tcW w:w="384" w:type="dxa"/>
            <w:tcBorders>
              <w:bottom w:val="single" w:sz="4" w:space="0" w:color="auto"/>
            </w:tcBorders>
          </w:tcPr>
          <w:p w14:paraId="5F6C83A1" w14:textId="77777777" w:rsidR="00CB1423" w:rsidRPr="00CB1423" w:rsidRDefault="00CB1423" w:rsidP="005609D3">
            <w:pPr>
              <w:spacing w:after="120"/>
              <w:rPr>
                <w:sz w:val="16"/>
              </w:rPr>
            </w:pPr>
          </w:p>
        </w:tc>
        <w:tc>
          <w:tcPr>
            <w:tcW w:w="377" w:type="dxa"/>
          </w:tcPr>
          <w:p w14:paraId="6102AB07" w14:textId="77777777" w:rsidR="00CB1423" w:rsidRPr="00CB1423" w:rsidRDefault="00CB1423" w:rsidP="005609D3">
            <w:pPr>
              <w:spacing w:after="120"/>
              <w:rPr>
                <w:sz w:val="16"/>
              </w:rPr>
            </w:pPr>
          </w:p>
        </w:tc>
      </w:tr>
      <w:tr w:rsidR="005609D3" w:rsidRPr="00CB1423" w14:paraId="439EBF10" w14:textId="77777777" w:rsidTr="00CB14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6" w:type="dxa"/>
            <w:right w:w="36" w:type="dxa"/>
          </w:tblCellMar>
        </w:tblPrEx>
        <w:trPr>
          <w:trHeight w:val="182"/>
        </w:trPr>
        <w:tc>
          <w:tcPr>
            <w:tcW w:w="1476" w:type="dxa"/>
            <w:shd w:val="clear" w:color="auto" w:fill="CFD0D1"/>
          </w:tcPr>
          <w:p w14:paraId="38278C53" w14:textId="77777777" w:rsidR="00CB1423" w:rsidRPr="00CB1423" w:rsidRDefault="00CB1423" w:rsidP="005609D3">
            <w:pPr>
              <w:spacing w:before="120" w:after="120"/>
              <w:rPr>
                <w:sz w:val="16"/>
              </w:rPr>
            </w:pPr>
            <w:r w:rsidRPr="00CB1423">
              <w:rPr>
                <w:sz w:val="16"/>
              </w:rPr>
              <w:t>Publish standard</w:t>
            </w:r>
          </w:p>
        </w:tc>
        <w:tc>
          <w:tcPr>
            <w:tcW w:w="383" w:type="dxa"/>
            <w:shd w:val="clear" w:color="auto" w:fill="CFD0D1"/>
          </w:tcPr>
          <w:p w14:paraId="603F27CA" w14:textId="77777777" w:rsidR="00CB1423" w:rsidRPr="00CB1423" w:rsidRDefault="00CB1423" w:rsidP="005609D3">
            <w:pPr>
              <w:spacing w:after="120"/>
              <w:rPr>
                <w:sz w:val="16"/>
              </w:rPr>
            </w:pPr>
          </w:p>
        </w:tc>
        <w:tc>
          <w:tcPr>
            <w:tcW w:w="377" w:type="dxa"/>
            <w:shd w:val="clear" w:color="auto" w:fill="CFD0D1"/>
          </w:tcPr>
          <w:p w14:paraId="71E64FD7" w14:textId="77777777" w:rsidR="00CB1423" w:rsidRPr="00CB1423" w:rsidRDefault="00CB1423" w:rsidP="005609D3">
            <w:pPr>
              <w:spacing w:after="120"/>
              <w:rPr>
                <w:sz w:val="16"/>
              </w:rPr>
            </w:pPr>
          </w:p>
        </w:tc>
        <w:tc>
          <w:tcPr>
            <w:tcW w:w="379" w:type="dxa"/>
            <w:shd w:val="clear" w:color="auto" w:fill="CFD0D1"/>
          </w:tcPr>
          <w:p w14:paraId="2B91D4AE" w14:textId="77777777" w:rsidR="00CB1423" w:rsidRPr="00CB1423" w:rsidRDefault="00CB1423" w:rsidP="005609D3">
            <w:pPr>
              <w:spacing w:after="120"/>
              <w:rPr>
                <w:sz w:val="16"/>
              </w:rPr>
            </w:pPr>
          </w:p>
        </w:tc>
        <w:tc>
          <w:tcPr>
            <w:tcW w:w="376" w:type="dxa"/>
            <w:shd w:val="clear" w:color="auto" w:fill="CFD0D1"/>
          </w:tcPr>
          <w:p w14:paraId="1498EE81" w14:textId="77777777" w:rsidR="00CB1423" w:rsidRPr="00CB1423" w:rsidRDefault="00CB1423" w:rsidP="005609D3">
            <w:pPr>
              <w:spacing w:after="120"/>
              <w:rPr>
                <w:sz w:val="16"/>
              </w:rPr>
            </w:pPr>
          </w:p>
        </w:tc>
        <w:tc>
          <w:tcPr>
            <w:tcW w:w="388" w:type="dxa"/>
            <w:shd w:val="clear" w:color="auto" w:fill="CFD0D1"/>
          </w:tcPr>
          <w:p w14:paraId="4A0295CB" w14:textId="77777777" w:rsidR="00CB1423" w:rsidRPr="00CB1423" w:rsidRDefault="00CB1423" w:rsidP="005609D3">
            <w:pPr>
              <w:spacing w:after="120"/>
              <w:rPr>
                <w:sz w:val="16"/>
              </w:rPr>
            </w:pPr>
          </w:p>
        </w:tc>
        <w:tc>
          <w:tcPr>
            <w:tcW w:w="381" w:type="dxa"/>
            <w:shd w:val="clear" w:color="auto" w:fill="CFD0D1"/>
          </w:tcPr>
          <w:p w14:paraId="603958CC" w14:textId="77777777" w:rsidR="00CB1423" w:rsidRPr="00CB1423" w:rsidRDefault="00CB1423" w:rsidP="005609D3">
            <w:pPr>
              <w:spacing w:after="120"/>
              <w:rPr>
                <w:sz w:val="16"/>
              </w:rPr>
            </w:pPr>
          </w:p>
        </w:tc>
        <w:tc>
          <w:tcPr>
            <w:tcW w:w="379" w:type="dxa"/>
            <w:shd w:val="clear" w:color="auto" w:fill="CFD0D1"/>
          </w:tcPr>
          <w:p w14:paraId="131071F7" w14:textId="77777777" w:rsidR="00CB1423" w:rsidRPr="00CB1423" w:rsidRDefault="00CB1423" w:rsidP="005609D3">
            <w:pPr>
              <w:spacing w:after="120"/>
              <w:rPr>
                <w:sz w:val="16"/>
              </w:rPr>
            </w:pPr>
          </w:p>
        </w:tc>
        <w:tc>
          <w:tcPr>
            <w:tcW w:w="374" w:type="dxa"/>
            <w:shd w:val="clear" w:color="auto" w:fill="CFD0D1"/>
          </w:tcPr>
          <w:p w14:paraId="78F0BAC3" w14:textId="77777777" w:rsidR="00CB1423" w:rsidRPr="00CB1423" w:rsidRDefault="00CB1423" w:rsidP="005609D3">
            <w:pPr>
              <w:spacing w:after="120"/>
              <w:rPr>
                <w:sz w:val="16"/>
              </w:rPr>
            </w:pPr>
          </w:p>
        </w:tc>
        <w:tc>
          <w:tcPr>
            <w:tcW w:w="369" w:type="dxa"/>
            <w:shd w:val="clear" w:color="auto" w:fill="CFD0D1"/>
          </w:tcPr>
          <w:p w14:paraId="4639C739" w14:textId="77777777" w:rsidR="00CB1423" w:rsidRPr="00CB1423" w:rsidRDefault="00CB1423" w:rsidP="005609D3">
            <w:pPr>
              <w:spacing w:after="120"/>
              <w:rPr>
                <w:sz w:val="16"/>
              </w:rPr>
            </w:pPr>
          </w:p>
        </w:tc>
        <w:tc>
          <w:tcPr>
            <w:tcW w:w="368" w:type="dxa"/>
            <w:shd w:val="clear" w:color="auto" w:fill="CFD0D1"/>
          </w:tcPr>
          <w:p w14:paraId="319C9D44" w14:textId="77777777" w:rsidR="00CB1423" w:rsidRPr="00CB1423" w:rsidRDefault="00CB1423" w:rsidP="005609D3">
            <w:pPr>
              <w:spacing w:after="120"/>
              <w:rPr>
                <w:sz w:val="16"/>
              </w:rPr>
            </w:pPr>
          </w:p>
        </w:tc>
        <w:tc>
          <w:tcPr>
            <w:tcW w:w="385" w:type="dxa"/>
            <w:shd w:val="clear" w:color="auto" w:fill="CFD0D1"/>
          </w:tcPr>
          <w:p w14:paraId="6049FF16" w14:textId="77777777" w:rsidR="00CB1423" w:rsidRPr="00CB1423" w:rsidRDefault="00CB1423" w:rsidP="005609D3">
            <w:pPr>
              <w:spacing w:after="120"/>
              <w:rPr>
                <w:sz w:val="16"/>
              </w:rPr>
            </w:pPr>
          </w:p>
        </w:tc>
        <w:tc>
          <w:tcPr>
            <w:tcW w:w="379" w:type="dxa"/>
            <w:shd w:val="clear" w:color="auto" w:fill="CFD0D1"/>
          </w:tcPr>
          <w:p w14:paraId="11CBD07A" w14:textId="77777777" w:rsidR="00CB1423" w:rsidRPr="00CB1423" w:rsidRDefault="00CB1423" w:rsidP="005609D3">
            <w:pPr>
              <w:spacing w:after="120"/>
              <w:rPr>
                <w:sz w:val="16"/>
              </w:rPr>
            </w:pPr>
          </w:p>
        </w:tc>
        <w:tc>
          <w:tcPr>
            <w:tcW w:w="384" w:type="dxa"/>
            <w:shd w:val="clear" w:color="auto" w:fill="CFD0D1"/>
          </w:tcPr>
          <w:p w14:paraId="530997DC" w14:textId="77777777" w:rsidR="00CB1423" w:rsidRPr="00CB1423" w:rsidRDefault="00CB1423" w:rsidP="005609D3">
            <w:pPr>
              <w:spacing w:after="120"/>
              <w:rPr>
                <w:sz w:val="16"/>
              </w:rPr>
            </w:pPr>
          </w:p>
        </w:tc>
        <w:tc>
          <w:tcPr>
            <w:tcW w:w="377" w:type="dxa"/>
            <w:shd w:val="clear" w:color="auto" w:fill="CFD0D1"/>
          </w:tcPr>
          <w:p w14:paraId="3213ADF6" w14:textId="77777777" w:rsidR="00CB1423" w:rsidRPr="00CB1423" w:rsidRDefault="00CB1423" w:rsidP="005609D3">
            <w:pPr>
              <w:spacing w:after="120"/>
              <w:rPr>
                <w:sz w:val="16"/>
              </w:rPr>
            </w:pPr>
          </w:p>
        </w:tc>
        <w:tc>
          <w:tcPr>
            <w:tcW w:w="378" w:type="dxa"/>
            <w:shd w:val="clear" w:color="auto" w:fill="CFD0D1"/>
          </w:tcPr>
          <w:p w14:paraId="38058471" w14:textId="77777777" w:rsidR="00CB1423" w:rsidRPr="00CB1423" w:rsidRDefault="00CB1423" w:rsidP="005609D3">
            <w:pPr>
              <w:spacing w:after="120"/>
              <w:rPr>
                <w:sz w:val="16"/>
              </w:rPr>
            </w:pPr>
          </w:p>
        </w:tc>
        <w:tc>
          <w:tcPr>
            <w:tcW w:w="374" w:type="dxa"/>
            <w:shd w:val="clear" w:color="auto" w:fill="CFD0D1"/>
          </w:tcPr>
          <w:p w14:paraId="46B6C73B" w14:textId="77777777" w:rsidR="00CB1423" w:rsidRPr="00CB1423" w:rsidRDefault="00CB1423" w:rsidP="005609D3">
            <w:pPr>
              <w:spacing w:after="120"/>
              <w:rPr>
                <w:sz w:val="16"/>
              </w:rPr>
            </w:pPr>
          </w:p>
        </w:tc>
        <w:tc>
          <w:tcPr>
            <w:tcW w:w="386" w:type="dxa"/>
            <w:shd w:val="clear" w:color="auto" w:fill="CFD0D1"/>
          </w:tcPr>
          <w:p w14:paraId="6D05F6A7" w14:textId="77777777" w:rsidR="00CB1423" w:rsidRPr="00CB1423" w:rsidRDefault="00CB1423" w:rsidP="005609D3">
            <w:pPr>
              <w:spacing w:after="120"/>
              <w:rPr>
                <w:sz w:val="16"/>
              </w:rPr>
            </w:pPr>
          </w:p>
        </w:tc>
        <w:tc>
          <w:tcPr>
            <w:tcW w:w="379" w:type="dxa"/>
            <w:shd w:val="clear" w:color="auto" w:fill="CFD0D1"/>
          </w:tcPr>
          <w:p w14:paraId="18D444CE" w14:textId="77777777" w:rsidR="00CB1423" w:rsidRPr="00CB1423" w:rsidRDefault="00CB1423" w:rsidP="005609D3">
            <w:pPr>
              <w:spacing w:after="120"/>
              <w:rPr>
                <w:sz w:val="16"/>
              </w:rPr>
            </w:pPr>
          </w:p>
        </w:tc>
        <w:tc>
          <w:tcPr>
            <w:tcW w:w="384" w:type="dxa"/>
            <w:shd w:val="clear" w:color="auto" w:fill="5A9230"/>
          </w:tcPr>
          <w:p w14:paraId="2260481D" w14:textId="77777777" w:rsidR="00CB1423" w:rsidRPr="00CB1423" w:rsidRDefault="00CB1423" w:rsidP="005609D3">
            <w:pPr>
              <w:spacing w:after="120"/>
              <w:rPr>
                <w:sz w:val="16"/>
              </w:rPr>
            </w:pPr>
          </w:p>
        </w:tc>
        <w:tc>
          <w:tcPr>
            <w:tcW w:w="377" w:type="dxa"/>
            <w:shd w:val="clear" w:color="auto" w:fill="CFD0D1"/>
          </w:tcPr>
          <w:p w14:paraId="62BB39A1" w14:textId="77777777" w:rsidR="00CB1423" w:rsidRPr="00CB1423" w:rsidRDefault="00CB1423" w:rsidP="005609D3">
            <w:pPr>
              <w:spacing w:after="120"/>
              <w:rPr>
                <w:sz w:val="16"/>
              </w:rPr>
            </w:pPr>
          </w:p>
        </w:tc>
      </w:tr>
    </w:tbl>
    <w:p w14:paraId="6B27E046" w14:textId="77777777" w:rsidR="00CB1423" w:rsidRPr="00CA6AE0" w:rsidRDefault="00CB1423" w:rsidP="005609D3">
      <w:pPr>
        <w:pStyle w:val="Heading1"/>
        <w:numPr>
          <w:ilvl w:val="0"/>
          <w:numId w:val="2"/>
        </w:numPr>
        <w:ind w:hanging="720"/>
      </w:pPr>
      <w:bookmarkStart w:id="3" w:name="_Toc32492474"/>
      <w:r w:rsidRPr="00CA6AE0">
        <w:t>Impact of regulatory compliance</w:t>
      </w:r>
      <w:bookmarkEnd w:id="3"/>
    </w:p>
    <w:p w14:paraId="73D3CB32" w14:textId="48AC5879" w:rsidR="00CB1423" w:rsidRPr="00822471" w:rsidRDefault="00CB1423" w:rsidP="00822471">
      <w:pPr>
        <w:pStyle w:val="GS1Body"/>
        <w:spacing w:before="0" w:after="120"/>
        <w:ind w:left="864"/>
        <w:rPr>
          <w:b/>
          <w:bCs/>
          <w:iCs/>
          <w:color w:val="F26334"/>
        </w:rPr>
      </w:pPr>
      <w:r w:rsidRPr="00822471">
        <w:rPr>
          <w:b/>
          <w:bCs/>
          <w:iCs/>
          <w:color w:val="F26334"/>
        </w:rPr>
        <w:t xml:space="preserve">Define any relevant regulations (provide regulation name and link), their status, all compliance requirements, any locations affected and all known regulation impacts (both today, and in the future). Explain the specific details of what GS1 would need to do to help industry be compliant with the regulation.  </w:t>
      </w:r>
    </w:p>
    <w:p w14:paraId="020BF564" w14:textId="77777777" w:rsidR="00CB1423" w:rsidRPr="00822471" w:rsidRDefault="00CB1423" w:rsidP="00822471">
      <w:pPr>
        <w:pStyle w:val="GS1Body"/>
        <w:spacing w:before="0" w:after="120"/>
        <w:ind w:left="864"/>
        <w:rPr>
          <w:color w:val="000000" w:themeColor="text1"/>
        </w:rPr>
      </w:pPr>
      <w:r w:rsidRPr="00822471">
        <w:rPr>
          <w:color w:val="000000" w:themeColor="text1"/>
        </w:rPr>
        <w:t xml:space="preserve">Answer: </w:t>
      </w:r>
    </w:p>
    <w:p w14:paraId="1FD1A903" w14:textId="77777777" w:rsidR="00CB1423" w:rsidRPr="00822471" w:rsidRDefault="00CB1423" w:rsidP="00822471">
      <w:pPr>
        <w:pStyle w:val="GS1Body"/>
        <w:spacing w:before="0" w:after="120"/>
        <w:ind w:left="864"/>
        <w:rPr>
          <w:color w:val="000000" w:themeColor="text1"/>
        </w:rPr>
      </w:pPr>
    </w:p>
    <w:p w14:paraId="1F27416A" w14:textId="77777777" w:rsidR="00CB1423" w:rsidRPr="00CA6AE0" w:rsidRDefault="00CB1423" w:rsidP="005609D3">
      <w:pPr>
        <w:pStyle w:val="Heading1"/>
        <w:numPr>
          <w:ilvl w:val="0"/>
          <w:numId w:val="2"/>
        </w:numPr>
        <w:ind w:hanging="720"/>
      </w:pPr>
      <w:bookmarkStart w:id="4" w:name="_Toc32492475"/>
      <w:r w:rsidRPr="00CA6AE0">
        <w:t>Alignment with GS1 strategy and industry priority</w:t>
      </w:r>
      <w:bookmarkEnd w:id="4"/>
    </w:p>
    <w:p w14:paraId="400549E9" w14:textId="77777777" w:rsidR="00CB1423" w:rsidRPr="00822471" w:rsidRDefault="00CB1423" w:rsidP="00822471">
      <w:pPr>
        <w:pStyle w:val="GS1Body"/>
        <w:spacing w:before="0" w:after="120"/>
        <w:ind w:left="864"/>
        <w:rPr>
          <w:b/>
          <w:bCs/>
          <w:iCs/>
          <w:color w:val="F26334"/>
        </w:rPr>
      </w:pPr>
      <w:r w:rsidRPr="00822471">
        <w:rPr>
          <w:b/>
          <w:bCs/>
          <w:iCs/>
          <w:color w:val="F26334"/>
        </w:rPr>
        <w:t xml:space="preserve">Provide insight into the larger picture of how this work is connected to a </w:t>
      </w:r>
      <w:proofErr w:type="gramStart"/>
      <w:r w:rsidRPr="00822471">
        <w:rPr>
          <w:b/>
          <w:bCs/>
          <w:iCs/>
          <w:color w:val="F26334"/>
        </w:rPr>
        <w:t>particular sector</w:t>
      </w:r>
      <w:proofErr w:type="gramEnd"/>
      <w:r w:rsidRPr="00822471">
        <w:rPr>
          <w:b/>
          <w:bCs/>
          <w:iCs/>
          <w:color w:val="F26334"/>
        </w:rPr>
        <w:t xml:space="preserve"> or industry strategy. With the help of the GS1 Architecture Group as needed, indicate how the standard resulting from the project will likely adhere to the GS1 architecture principles. Describe the value created by this work, locally and globally for GS1 Membership, while securing compliance with the overall GS1 Strategy, throughout connected sectors and industries.</w:t>
      </w:r>
    </w:p>
    <w:p w14:paraId="25F157A6" w14:textId="1AC0C7CF" w:rsidR="00CB1423" w:rsidRPr="00822471" w:rsidRDefault="00CB1423" w:rsidP="00822471">
      <w:pPr>
        <w:pStyle w:val="GS1Body"/>
        <w:spacing w:before="0" w:after="120"/>
        <w:ind w:left="864"/>
        <w:rPr>
          <w:b/>
          <w:bCs/>
          <w:iCs/>
          <w:color w:val="F26334"/>
        </w:rPr>
      </w:pPr>
      <w:r w:rsidRPr="00822471">
        <w:rPr>
          <w:b/>
          <w:bCs/>
          <w:iCs/>
          <w:color w:val="F26334"/>
        </w:rPr>
        <w:lastRenderedPageBreak/>
        <w:t>(Consult the Global Office and GS1 Member Organizations project team members for help in completing this section.)</w:t>
      </w:r>
    </w:p>
    <w:p w14:paraId="64F73C94" w14:textId="77777777" w:rsidR="00CB1423" w:rsidRPr="00822471" w:rsidRDefault="00CB1423" w:rsidP="00822471">
      <w:pPr>
        <w:pStyle w:val="GS1Body"/>
        <w:spacing w:before="0" w:after="120"/>
        <w:ind w:left="864"/>
        <w:rPr>
          <w:color w:val="000000" w:themeColor="text1"/>
        </w:rPr>
      </w:pPr>
      <w:r w:rsidRPr="00822471">
        <w:rPr>
          <w:color w:val="000000" w:themeColor="text1"/>
        </w:rPr>
        <w:t xml:space="preserve">Answer: </w:t>
      </w:r>
    </w:p>
    <w:p w14:paraId="7BDBDA6B" w14:textId="77777777" w:rsidR="00CB1423" w:rsidRPr="00822471" w:rsidRDefault="00CB1423" w:rsidP="00822471">
      <w:pPr>
        <w:pStyle w:val="GS1Body"/>
        <w:spacing w:before="0" w:after="120"/>
        <w:ind w:left="864"/>
        <w:rPr>
          <w:color w:val="000000" w:themeColor="text1"/>
        </w:rPr>
      </w:pPr>
    </w:p>
    <w:p w14:paraId="36BC3347" w14:textId="77777777" w:rsidR="00CB1423" w:rsidRPr="00CA6AE0" w:rsidRDefault="00CB1423" w:rsidP="005609D3">
      <w:pPr>
        <w:pStyle w:val="Heading1"/>
        <w:numPr>
          <w:ilvl w:val="0"/>
          <w:numId w:val="2"/>
        </w:numPr>
        <w:ind w:hanging="720"/>
      </w:pPr>
      <w:bookmarkStart w:id="5" w:name="_Toc32492476"/>
      <w:r w:rsidRPr="00CA6AE0">
        <w:t>Industry participation</w:t>
      </w:r>
      <w:bookmarkEnd w:id="5"/>
    </w:p>
    <w:p w14:paraId="6D07F891" w14:textId="4FD4F5B9" w:rsidR="00CB1423" w:rsidRPr="00CB1423" w:rsidRDefault="00CB1423" w:rsidP="005609D3">
      <w:pPr>
        <w:pStyle w:val="GS1Body"/>
        <w:spacing w:after="120"/>
        <w:rPr>
          <w:color w:val="2F5496" w:themeColor="accent1" w:themeShade="BF"/>
        </w:rPr>
      </w:pPr>
      <w:r w:rsidRPr="00822471">
        <w:rPr>
          <w:b/>
          <w:bCs/>
          <w:iCs/>
          <w:color w:val="F26334"/>
        </w:rPr>
        <w:t xml:space="preserve">All work efforts in GSMP require a balanced set of industry participants and regions (who will </w:t>
      </w:r>
      <w:r w:rsidR="000F12D1" w:rsidRPr="00822471">
        <w:rPr>
          <w:b/>
          <w:bCs/>
          <w:iCs/>
          <w:color w:val="F26334"/>
        </w:rPr>
        <w:t>benefit or</w:t>
      </w:r>
      <w:r w:rsidRPr="00822471">
        <w:rPr>
          <w:b/>
          <w:bCs/>
          <w:iCs/>
          <w:color w:val="F26334"/>
        </w:rPr>
        <w:t xml:space="preserve"> be impacted by the global standard) willing to actively participate in the GSMP working </w:t>
      </w:r>
      <w:r w:rsidR="000F12D1" w:rsidRPr="00822471">
        <w:rPr>
          <w:b/>
          <w:bCs/>
          <w:iCs/>
          <w:color w:val="F26334"/>
        </w:rPr>
        <w:t>group and</w:t>
      </w:r>
      <w:r w:rsidRPr="00822471">
        <w:rPr>
          <w:b/>
          <w:bCs/>
          <w:iCs/>
          <w:color w:val="F26334"/>
        </w:rPr>
        <w:t xml:space="preserve"> have participated in the work to date.</w:t>
      </w:r>
      <w:r w:rsidRPr="00CB1423">
        <w:rPr>
          <w:i/>
          <w:color w:val="F26334"/>
        </w:rPr>
        <w:t xml:space="preserve"> This will ensure the development of standards that serve the needs of industry</w:t>
      </w:r>
      <w:r w:rsidRPr="00CB1423">
        <w:rPr>
          <w:color w:val="2F5496" w:themeColor="accent1" w:themeShade="BF"/>
        </w:rPr>
        <w:t>.</w:t>
      </w:r>
    </w:p>
    <w:p w14:paraId="65D7C158" w14:textId="77777777" w:rsidR="00CB1423" w:rsidRPr="00CB1423" w:rsidRDefault="00CB1423" w:rsidP="005609D3">
      <w:pPr>
        <w:pStyle w:val="GS1Body"/>
        <w:spacing w:after="120"/>
        <w:rPr>
          <w:i/>
          <w:color w:val="F26334"/>
        </w:rPr>
      </w:pPr>
      <w:bookmarkStart w:id="6" w:name="OLE_LINK1"/>
      <w:bookmarkStart w:id="7" w:name="OLE_LINK2"/>
      <w:r w:rsidRPr="00CB1423">
        <w:rPr>
          <w:i/>
          <w:color w:val="F26334"/>
        </w:rPr>
        <w:t>Build the profile of participants and define their relevant roles required to build a relevant standard:</w:t>
      </w:r>
    </w:p>
    <w:p w14:paraId="212131C0" w14:textId="77777777" w:rsidR="00CB1423" w:rsidRPr="00CB1423" w:rsidRDefault="00CB1423" w:rsidP="005609D3">
      <w:pPr>
        <w:pStyle w:val="GS1Body"/>
        <w:numPr>
          <w:ilvl w:val="0"/>
          <w:numId w:val="3"/>
        </w:numPr>
        <w:spacing w:after="120"/>
        <w:rPr>
          <w:i/>
          <w:color w:val="F26334"/>
        </w:rPr>
      </w:pPr>
      <w:r w:rsidRPr="00CB1423">
        <w:rPr>
          <w:i/>
          <w:color w:val="F26334"/>
        </w:rPr>
        <w:t>supply chain roles (retailer, manufacturer, Member Organizations, etc.)</w:t>
      </w:r>
    </w:p>
    <w:p w14:paraId="117E51FE" w14:textId="77777777" w:rsidR="00CB1423" w:rsidRPr="00CB1423" w:rsidRDefault="00CB1423" w:rsidP="005609D3">
      <w:pPr>
        <w:pStyle w:val="GS1Body"/>
        <w:numPr>
          <w:ilvl w:val="0"/>
          <w:numId w:val="3"/>
        </w:numPr>
        <w:spacing w:after="120"/>
        <w:rPr>
          <w:i/>
          <w:color w:val="F26334"/>
        </w:rPr>
      </w:pPr>
      <w:r w:rsidRPr="00CB1423">
        <w:rPr>
          <w:i/>
          <w:color w:val="F26334"/>
        </w:rPr>
        <w:t>required skillsets, both business and technical (public policy and regulatory affairs, expertise in traceability systems, etc.)</w:t>
      </w:r>
    </w:p>
    <w:p w14:paraId="361C3C70" w14:textId="77777777" w:rsidR="00CB1423" w:rsidRPr="00CB1423" w:rsidRDefault="00CB1423" w:rsidP="005609D3">
      <w:pPr>
        <w:pStyle w:val="GS1Body"/>
        <w:numPr>
          <w:ilvl w:val="0"/>
          <w:numId w:val="3"/>
        </w:numPr>
        <w:spacing w:after="120"/>
        <w:rPr>
          <w:i/>
          <w:color w:val="F26334"/>
        </w:rPr>
      </w:pPr>
      <w:r w:rsidRPr="00CB1423">
        <w:rPr>
          <w:i/>
          <w:color w:val="F26334"/>
        </w:rPr>
        <w:t>the number of each and the rationale</w:t>
      </w:r>
      <w:bookmarkEnd w:id="6"/>
    </w:p>
    <w:bookmarkEnd w:id="7"/>
    <w:p w14:paraId="7447733E" w14:textId="77777777" w:rsidR="00CB1423" w:rsidRPr="00CB1423" w:rsidRDefault="00CB1423" w:rsidP="005609D3">
      <w:pPr>
        <w:pStyle w:val="GS1Body"/>
        <w:spacing w:after="120"/>
        <w:rPr>
          <w:i/>
          <w:color w:val="F26334"/>
        </w:rPr>
      </w:pPr>
      <w:r w:rsidRPr="00CB1423">
        <w:rPr>
          <w:i/>
          <w:color w:val="F26334"/>
        </w:rPr>
        <w:t>Complete the following table by listing all companies and member organizations with individual names and titles and participation type (you can choose more than one):</w:t>
      </w:r>
    </w:p>
    <w:p w14:paraId="1B910F0F" w14:textId="77777777" w:rsidR="00CB1423" w:rsidRDefault="00CB1423" w:rsidP="005609D3">
      <w:pPr>
        <w:pStyle w:val="GS1Body"/>
        <w:spacing w:after="120"/>
        <w:rPr>
          <w:i/>
        </w:rPr>
      </w:pPr>
    </w:p>
    <w:tbl>
      <w:tblPr>
        <w:tblStyle w:val="GS1Table"/>
        <w:tblW w:w="0" w:type="auto"/>
        <w:tblInd w:w="862" w:type="dxa"/>
        <w:tblLook w:val="04A0" w:firstRow="1" w:lastRow="0" w:firstColumn="1" w:lastColumn="0" w:noHBand="0" w:noVBand="1"/>
      </w:tblPr>
      <w:tblGrid>
        <w:gridCol w:w="2543"/>
        <w:gridCol w:w="1368"/>
        <w:gridCol w:w="1311"/>
        <w:gridCol w:w="1411"/>
        <w:gridCol w:w="1521"/>
      </w:tblGrid>
      <w:tr w:rsidR="00CB1423" w:rsidRPr="00CA6AE0" w14:paraId="2BE833A0" w14:textId="77777777" w:rsidTr="00965CB3">
        <w:trPr>
          <w:cnfStyle w:val="100000000000" w:firstRow="1" w:lastRow="0" w:firstColumn="0" w:lastColumn="0" w:oddVBand="0" w:evenVBand="0" w:oddHBand="0" w:evenHBand="0" w:firstRowFirstColumn="0" w:firstRowLastColumn="0" w:lastRowFirstColumn="0" w:lastRowLastColumn="0"/>
        </w:trPr>
        <w:tc>
          <w:tcPr>
            <w:tcW w:w="2823" w:type="dxa"/>
          </w:tcPr>
          <w:p w14:paraId="26FB78F5" w14:textId="77777777" w:rsidR="00CB1423" w:rsidRPr="00CA6AE0" w:rsidRDefault="00CB1423" w:rsidP="005609D3">
            <w:pPr>
              <w:pStyle w:val="GS1Body"/>
              <w:spacing w:after="120"/>
              <w:ind w:left="0"/>
            </w:pPr>
            <w:r w:rsidRPr="00CA6AE0">
              <w:t>Company</w:t>
            </w:r>
            <w:r>
              <w:t>/Member Organization</w:t>
            </w:r>
          </w:p>
        </w:tc>
        <w:tc>
          <w:tcPr>
            <w:tcW w:w="1591" w:type="dxa"/>
          </w:tcPr>
          <w:p w14:paraId="185C25EC" w14:textId="77777777" w:rsidR="00CB1423" w:rsidRDefault="00CB1423" w:rsidP="005609D3">
            <w:pPr>
              <w:pStyle w:val="GS1Body"/>
              <w:spacing w:after="120"/>
              <w:ind w:left="0"/>
              <w:rPr>
                <w:sz w:val="14"/>
              </w:rPr>
            </w:pPr>
            <w:r w:rsidRPr="000F295B">
              <w:rPr>
                <w:sz w:val="14"/>
              </w:rPr>
              <w:t>Commits to work in the GS1 MSWG, or SMG</w:t>
            </w:r>
          </w:p>
          <w:p w14:paraId="22279D30" w14:textId="77777777" w:rsidR="00CB1423" w:rsidRPr="000F295B" w:rsidRDefault="00CB1423" w:rsidP="005609D3">
            <w:pPr>
              <w:pStyle w:val="GS1Body"/>
              <w:spacing w:after="120"/>
              <w:ind w:left="0"/>
              <w:rPr>
                <w:sz w:val="14"/>
              </w:rPr>
            </w:pPr>
          </w:p>
        </w:tc>
        <w:tc>
          <w:tcPr>
            <w:tcW w:w="1440" w:type="dxa"/>
          </w:tcPr>
          <w:p w14:paraId="64C5F4BB" w14:textId="77777777" w:rsidR="00CB1423" w:rsidRPr="000F295B" w:rsidRDefault="00CB1423" w:rsidP="005609D3">
            <w:pPr>
              <w:pStyle w:val="GS1Body"/>
              <w:spacing w:after="120"/>
              <w:ind w:left="0"/>
              <w:rPr>
                <w:sz w:val="14"/>
              </w:rPr>
            </w:pPr>
            <w:r w:rsidRPr="000F295B">
              <w:rPr>
                <w:sz w:val="14"/>
              </w:rPr>
              <w:t>Should be interested, based on their area of work (but may not yet be aware – essentially, a recruiting list)</w:t>
            </w:r>
          </w:p>
        </w:tc>
        <w:tc>
          <w:tcPr>
            <w:tcW w:w="1530" w:type="dxa"/>
          </w:tcPr>
          <w:p w14:paraId="194A8FEA" w14:textId="77777777" w:rsidR="00CB1423" w:rsidRPr="000F295B" w:rsidRDefault="00CB1423" w:rsidP="005609D3">
            <w:pPr>
              <w:pStyle w:val="GS1Body"/>
              <w:spacing w:after="120"/>
              <w:ind w:left="0"/>
              <w:rPr>
                <w:sz w:val="14"/>
              </w:rPr>
            </w:pPr>
            <w:r w:rsidRPr="000F295B">
              <w:rPr>
                <w:sz w:val="14"/>
              </w:rPr>
              <w:t xml:space="preserve">Already participated in development of the input work and work request (perhaps via an MO) </w:t>
            </w:r>
          </w:p>
        </w:tc>
        <w:tc>
          <w:tcPr>
            <w:tcW w:w="1620" w:type="dxa"/>
          </w:tcPr>
          <w:p w14:paraId="5C7FBFA6" w14:textId="77777777" w:rsidR="00CB1423" w:rsidRPr="000F295B" w:rsidRDefault="00CB1423" w:rsidP="005609D3">
            <w:pPr>
              <w:pStyle w:val="GS1Body"/>
              <w:spacing w:after="120"/>
              <w:ind w:left="0"/>
              <w:rPr>
                <w:sz w:val="14"/>
              </w:rPr>
            </w:pPr>
            <w:r w:rsidRPr="000F295B">
              <w:rPr>
                <w:sz w:val="14"/>
              </w:rPr>
              <w:t>Supports the standard, and would implement/buy products which use it</w:t>
            </w:r>
          </w:p>
        </w:tc>
      </w:tr>
      <w:tr w:rsidR="00CB1423" w:rsidRPr="00CA6AE0" w14:paraId="69B61F32" w14:textId="77777777" w:rsidTr="00965CB3">
        <w:tc>
          <w:tcPr>
            <w:tcW w:w="2823" w:type="dxa"/>
          </w:tcPr>
          <w:p w14:paraId="06113F52" w14:textId="77777777" w:rsidR="00CB1423" w:rsidRPr="00CA6AE0" w:rsidRDefault="00CB1423" w:rsidP="005609D3">
            <w:pPr>
              <w:pStyle w:val="GS1Body"/>
              <w:spacing w:after="120"/>
              <w:ind w:left="0"/>
            </w:pPr>
          </w:p>
        </w:tc>
        <w:tc>
          <w:tcPr>
            <w:tcW w:w="1591" w:type="dxa"/>
          </w:tcPr>
          <w:p w14:paraId="5EB6D71F" w14:textId="77777777" w:rsidR="00CB1423" w:rsidRPr="00CA6AE0" w:rsidRDefault="00CD1885" w:rsidP="005609D3">
            <w:pPr>
              <w:spacing w:after="120"/>
              <w:ind w:left="360"/>
              <w:jc w:val="center"/>
            </w:pPr>
            <w:sdt>
              <w:sdtPr>
                <w:rPr>
                  <w:color w:val="000000"/>
                </w:rPr>
                <w:id w:val="-1108120964"/>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r w:rsidR="00CB1423">
              <w:rPr>
                <w:color w:val="000000"/>
              </w:rPr>
              <w:t xml:space="preserve"> </w:t>
            </w:r>
          </w:p>
        </w:tc>
        <w:tc>
          <w:tcPr>
            <w:tcW w:w="1440" w:type="dxa"/>
          </w:tcPr>
          <w:p w14:paraId="2767B228"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2075233000"/>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530" w:type="dxa"/>
          </w:tcPr>
          <w:p w14:paraId="502A5F9A"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328324436"/>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620" w:type="dxa"/>
          </w:tcPr>
          <w:p w14:paraId="04A28432"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419556213"/>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r>
      <w:tr w:rsidR="00CB1423" w:rsidRPr="00CA6AE0" w14:paraId="626D67FA" w14:textId="77777777" w:rsidTr="00965CB3">
        <w:tc>
          <w:tcPr>
            <w:tcW w:w="2823" w:type="dxa"/>
          </w:tcPr>
          <w:p w14:paraId="0AD7A160" w14:textId="77777777" w:rsidR="00CB1423" w:rsidRPr="00CA6AE0" w:rsidRDefault="00CB1423" w:rsidP="005609D3">
            <w:pPr>
              <w:pStyle w:val="GS1Body"/>
              <w:spacing w:after="120"/>
              <w:ind w:left="0"/>
            </w:pPr>
          </w:p>
        </w:tc>
        <w:tc>
          <w:tcPr>
            <w:tcW w:w="1591" w:type="dxa"/>
          </w:tcPr>
          <w:p w14:paraId="0D569C0C" w14:textId="77777777" w:rsidR="00CB1423" w:rsidRPr="00CA6AE0" w:rsidRDefault="00CD1885" w:rsidP="005609D3">
            <w:pPr>
              <w:spacing w:after="120"/>
              <w:ind w:left="360"/>
              <w:jc w:val="center"/>
            </w:pPr>
            <w:sdt>
              <w:sdtPr>
                <w:rPr>
                  <w:color w:val="000000"/>
                </w:rPr>
                <w:id w:val="1781297097"/>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r w:rsidR="00CB1423">
              <w:rPr>
                <w:color w:val="000000"/>
              </w:rPr>
              <w:t xml:space="preserve"> </w:t>
            </w:r>
          </w:p>
        </w:tc>
        <w:tc>
          <w:tcPr>
            <w:tcW w:w="1440" w:type="dxa"/>
          </w:tcPr>
          <w:p w14:paraId="4EAD265D"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076278221"/>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530" w:type="dxa"/>
          </w:tcPr>
          <w:p w14:paraId="63A5ABDA"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533405597"/>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620" w:type="dxa"/>
          </w:tcPr>
          <w:p w14:paraId="65BEC3E0"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620729162"/>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r>
      <w:tr w:rsidR="00CB1423" w:rsidRPr="00CA6AE0" w14:paraId="19B87D77" w14:textId="77777777" w:rsidTr="00965CB3">
        <w:tc>
          <w:tcPr>
            <w:tcW w:w="2823" w:type="dxa"/>
          </w:tcPr>
          <w:p w14:paraId="1A3AC87A" w14:textId="77777777" w:rsidR="00CB1423" w:rsidRPr="00CA6AE0" w:rsidRDefault="00CB1423" w:rsidP="005609D3">
            <w:pPr>
              <w:pStyle w:val="GS1Body"/>
              <w:spacing w:after="120"/>
              <w:ind w:left="0"/>
            </w:pPr>
          </w:p>
        </w:tc>
        <w:tc>
          <w:tcPr>
            <w:tcW w:w="1591" w:type="dxa"/>
          </w:tcPr>
          <w:p w14:paraId="5C299DF3" w14:textId="77777777" w:rsidR="00CB1423" w:rsidRPr="00CA6AE0" w:rsidRDefault="00CD1885" w:rsidP="005609D3">
            <w:pPr>
              <w:spacing w:after="120"/>
              <w:ind w:left="360"/>
              <w:jc w:val="center"/>
            </w:pPr>
            <w:sdt>
              <w:sdtPr>
                <w:rPr>
                  <w:color w:val="000000"/>
                </w:rPr>
                <w:id w:val="1172069022"/>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r w:rsidR="00CB1423">
              <w:rPr>
                <w:color w:val="000000"/>
              </w:rPr>
              <w:t xml:space="preserve"> </w:t>
            </w:r>
          </w:p>
        </w:tc>
        <w:tc>
          <w:tcPr>
            <w:tcW w:w="1440" w:type="dxa"/>
          </w:tcPr>
          <w:p w14:paraId="439D64DE"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539195729"/>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530" w:type="dxa"/>
          </w:tcPr>
          <w:p w14:paraId="08338094"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336544140"/>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620" w:type="dxa"/>
          </w:tcPr>
          <w:p w14:paraId="3AD85EC5"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805697903"/>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r>
      <w:tr w:rsidR="00CB1423" w:rsidRPr="00CA6AE0" w14:paraId="53AFDEE6" w14:textId="77777777" w:rsidTr="00965CB3">
        <w:tc>
          <w:tcPr>
            <w:tcW w:w="2823" w:type="dxa"/>
          </w:tcPr>
          <w:p w14:paraId="55B20629" w14:textId="77777777" w:rsidR="00CB1423" w:rsidRPr="00CA6AE0" w:rsidRDefault="00CB1423" w:rsidP="005609D3">
            <w:pPr>
              <w:pStyle w:val="GS1Body"/>
              <w:spacing w:after="120"/>
              <w:ind w:left="0"/>
            </w:pPr>
          </w:p>
        </w:tc>
        <w:tc>
          <w:tcPr>
            <w:tcW w:w="1591" w:type="dxa"/>
          </w:tcPr>
          <w:p w14:paraId="29A33B1F" w14:textId="77777777" w:rsidR="00CB1423" w:rsidRPr="00CA6AE0" w:rsidRDefault="00CD1885" w:rsidP="005609D3">
            <w:pPr>
              <w:spacing w:after="120"/>
              <w:ind w:left="360"/>
              <w:jc w:val="center"/>
            </w:pPr>
            <w:sdt>
              <w:sdtPr>
                <w:rPr>
                  <w:color w:val="000000"/>
                </w:rPr>
                <w:id w:val="1840349946"/>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r w:rsidR="00CB1423">
              <w:rPr>
                <w:color w:val="000000"/>
              </w:rPr>
              <w:t xml:space="preserve"> </w:t>
            </w:r>
          </w:p>
        </w:tc>
        <w:tc>
          <w:tcPr>
            <w:tcW w:w="1440" w:type="dxa"/>
          </w:tcPr>
          <w:p w14:paraId="761FE123"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24638326"/>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530" w:type="dxa"/>
          </w:tcPr>
          <w:p w14:paraId="400CE37E"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524357153"/>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620" w:type="dxa"/>
          </w:tcPr>
          <w:p w14:paraId="49802247"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838926708"/>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r>
      <w:tr w:rsidR="00CB1423" w:rsidRPr="00CA6AE0" w14:paraId="7939860C" w14:textId="77777777" w:rsidTr="00965CB3">
        <w:tc>
          <w:tcPr>
            <w:tcW w:w="2823" w:type="dxa"/>
          </w:tcPr>
          <w:p w14:paraId="1D0706FB" w14:textId="77777777" w:rsidR="00CB1423" w:rsidRPr="00CA6AE0" w:rsidRDefault="00CB1423" w:rsidP="005609D3">
            <w:pPr>
              <w:pStyle w:val="GS1Body"/>
              <w:spacing w:after="120"/>
              <w:ind w:left="0"/>
            </w:pPr>
          </w:p>
        </w:tc>
        <w:tc>
          <w:tcPr>
            <w:tcW w:w="1591" w:type="dxa"/>
          </w:tcPr>
          <w:p w14:paraId="31A39477" w14:textId="77777777" w:rsidR="00CB1423" w:rsidRPr="00CA6AE0" w:rsidRDefault="00CD1885" w:rsidP="005609D3">
            <w:pPr>
              <w:spacing w:after="120"/>
              <w:ind w:left="360"/>
              <w:jc w:val="center"/>
            </w:pPr>
            <w:sdt>
              <w:sdtPr>
                <w:rPr>
                  <w:color w:val="000000"/>
                </w:rPr>
                <w:id w:val="-549838881"/>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r w:rsidR="00CB1423">
              <w:rPr>
                <w:color w:val="000000"/>
              </w:rPr>
              <w:t xml:space="preserve"> </w:t>
            </w:r>
          </w:p>
        </w:tc>
        <w:tc>
          <w:tcPr>
            <w:tcW w:w="1440" w:type="dxa"/>
          </w:tcPr>
          <w:p w14:paraId="6B83656E"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2587854"/>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530" w:type="dxa"/>
          </w:tcPr>
          <w:p w14:paraId="2AD722C0"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895074401"/>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620" w:type="dxa"/>
          </w:tcPr>
          <w:p w14:paraId="1A5CE7E9"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90207376"/>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r>
      <w:tr w:rsidR="00CB1423" w:rsidRPr="00CA6AE0" w14:paraId="0343AD50" w14:textId="77777777" w:rsidTr="00965CB3">
        <w:tc>
          <w:tcPr>
            <w:tcW w:w="2823" w:type="dxa"/>
          </w:tcPr>
          <w:p w14:paraId="2ED8613D" w14:textId="77777777" w:rsidR="00CB1423" w:rsidRPr="00CA6AE0" w:rsidRDefault="00CB1423" w:rsidP="005609D3">
            <w:pPr>
              <w:pStyle w:val="GS1Body"/>
              <w:spacing w:after="120"/>
              <w:ind w:left="0"/>
            </w:pPr>
          </w:p>
        </w:tc>
        <w:tc>
          <w:tcPr>
            <w:tcW w:w="1591" w:type="dxa"/>
          </w:tcPr>
          <w:p w14:paraId="3E1723C6" w14:textId="77777777" w:rsidR="00CB1423" w:rsidRPr="00CA6AE0" w:rsidRDefault="00CD1885" w:rsidP="005609D3">
            <w:pPr>
              <w:spacing w:after="120"/>
              <w:ind w:left="360"/>
              <w:jc w:val="center"/>
            </w:pPr>
            <w:sdt>
              <w:sdtPr>
                <w:rPr>
                  <w:color w:val="000000"/>
                </w:rPr>
                <w:id w:val="995849926"/>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r w:rsidR="00CB1423">
              <w:rPr>
                <w:color w:val="000000"/>
              </w:rPr>
              <w:t xml:space="preserve"> </w:t>
            </w:r>
          </w:p>
        </w:tc>
        <w:tc>
          <w:tcPr>
            <w:tcW w:w="1440" w:type="dxa"/>
          </w:tcPr>
          <w:p w14:paraId="18C428C4"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367688371"/>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530" w:type="dxa"/>
          </w:tcPr>
          <w:p w14:paraId="385CA5C5"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158966988"/>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620" w:type="dxa"/>
          </w:tcPr>
          <w:p w14:paraId="555043BE"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633323744"/>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r>
      <w:tr w:rsidR="00CB1423" w:rsidRPr="00CA6AE0" w14:paraId="6581E42E" w14:textId="77777777" w:rsidTr="00965CB3">
        <w:tc>
          <w:tcPr>
            <w:tcW w:w="2823" w:type="dxa"/>
          </w:tcPr>
          <w:p w14:paraId="565C8F02" w14:textId="77777777" w:rsidR="00CB1423" w:rsidRPr="00CA6AE0" w:rsidRDefault="00CB1423" w:rsidP="005609D3">
            <w:pPr>
              <w:pStyle w:val="GS1Body"/>
              <w:spacing w:after="120"/>
              <w:ind w:left="0"/>
            </w:pPr>
          </w:p>
        </w:tc>
        <w:tc>
          <w:tcPr>
            <w:tcW w:w="1591" w:type="dxa"/>
          </w:tcPr>
          <w:p w14:paraId="37E71B5E" w14:textId="77777777" w:rsidR="00CB1423" w:rsidRPr="00CA6AE0" w:rsidRDefault="00CD1885" w:rsidP="005609D3">
            <w:pPr>
              <w:spacing w:after="120"/>
              <w:ind w:left="360"/>
              <w:jc w:val="center"/>
            </w:pPr>
            <w:sdt>
              <w:sdtPr>
                <w:rPr>
                  <w:color w:val="000000"/>
                </w:rPr>
                <w:id w:val="1616169932"/>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r w:rsidR="00CB1423">
              <w:rPr>
                <w:color w:val="000000"/>
              </w:rPr>
              <w:t xml:space="preserve"> </w:t>
            </w:r>
          </w:p>
        </w:tc>
        <w:tc>
          <w:tcPr>
            <w:tcW w:w="1440" w:type="dxa"/>
          </w:tcPr>
          <w:p w14:paraId="3811B53F"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910311148"/>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530" w:type="dxa"/>
          </w:tcPr>
          <w:p w14:paraId="1A631266"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792892381"/>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620" w:type="dxa"/>
          </w:tcPr>
          <w:p w14:paraId="65C584BB"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955210392"/>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r>
      <w:tr w:rsidR="00CB1423" w:rsidRPr="00CA6AE0" w14:paraId="2A2FF869" w14:textId="77777777" w:rsidTr="00965CB3">
        <w:tc>
          <w:tcPr>
            <w:tcW w:w="2823" w:type="dxa"/>
          </w:tcPr>
          <w:p w14:paraId="431BA848" w14:textId="77777777" w:rsidR="00CB1423" w:rsidRPr="00CA6AE0" w:rsidRDefault="00CB1423" w:rsidP="005609D3">
            <w:pPr>
              <w:pStyle w:val="GS1Body"/>
              <w:spacing w:after="120"/>
              <w:ind w:left="0"/>
            </w:pPr>
          </w:p>
        </w:tc>
        <w:tc>
          <w:tcPr>
            <w:tcW w:w="1591" w:type="dxa"/>
          </w:tcPr>
          <w:p w14:paraId="17139765" w14:textId="77777777" w:rsidR="00CB1423" w:rsidRPr="00CA6AE0" w:rsidRDefault="00CD1885" w:rsidP="005609D3">
            <w:pPr>
              <w:spacing w:after="120"/>
              <w:ind w:left="360"/>
              <w:jc w:val="center"/>
            </w:pPr>
            <w:sdt>
              <w:sdtPr>
                <w:rPr>
                  <w:color w:val="000000"/>
                </w:rPr>
                <w:id w:val="-155224593"/>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r w:rsidR="00CB1423">
              <w:rPr>
                <w:color w:val="000000"/>
              </w:rPr>
              <w:t xml:space="preserve"> </w:t>
            </w:r>
          </w:p>
        </w:tc>
        <w:tc>
          <w:tcPr>
            <w:tcW w:w="1440" w:type="dxa"/>
          </w:tcPr>
          <w:p w14:paraId="65A3AADF"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412613405"/>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530" w:type="dxa"/>
          </w:tcPr>
          <w:p w14:paraId="52DF1B28"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700355251"/>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620" w:type="dxa"/>
          </w:tcPr>
          <w:p w14:paraId="5421A7D2"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940673760"/>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r>
      <w:tr w:rsidR="00CB1423" w:rsidRPr="00CA6AE0" w14:paraId="4C3746BD" w14:textId="77777777" w:rsidTr="00965CB3">
        <w:tc>
          <w:tcPr>
            <w:tcW w:w="2823" w:type="dxa"/>
          </w:tcPr>
          <w:p w14:paraId="0D5994D0" w14:textId="77777777" w:rsidR="00CB1423" w:rsidRPr="00CA6AE0" w:rsidRDefault="00CB1423" w:rsidP="005609D3">
            <w:pPr>
              <w:pStyle w:val="GS1Body"/>
              <w:spacing w:after="120"/>
              <w:ind w:left="0"/>
            </w:pPr>
          </w:p>
        </w:tc>
        <w:tc>
          <w:tcPr>
            <w:tcW w:w="1591" w:type="dxa"/>
          </w:tcPr>
          <w:p w14:paraId="40AE99AC" w14:textId="77777777" w:rsidR="00CB1423" w:rsidRPr="00CA6AE0" w:rsidRDefault="00CD1885" w:rsidP="005609D3">
            <w:pPr>
              <w:spacing w:after="120"/>
              <w:ind w:left="360"/>
              <w:jc w:val="center"/>
            </w:pPr>
            <w:sdt>
              <w:sdtPr>
                <w:rPr>
                  <w:color w:val="000000"/>
                </w:rPr>
                <w:id w:val="-957715276"/>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r w:rsidR="00CB1423">
              <w:rPr>
                <w:color w:val="000000"/>
              </w:rPr>
              <w:t xml:space="preserve"> </w:t>
            </w:r>
          </w:p>
        </w:tc>
        <w:tc>
          <w:tcPr>
            <w:tcW w:w="1440" w:type="dxa"/>
          </w:tcPr>
          <w:p w14:paraId="054A3879"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673022823"/>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530" w:type="dxa"/>
          </w:tcPr>
          <w:p w14:paraId="0B653D65"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94857086"/>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620" w:type="dxa"/>
          </w:tcPr>
          <w:p w14:paraId="45F11173"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373959390"/>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r>
      <w:tr w:rsidR="00CB1423" w:rsidRPr="00CA6AE0" w14:paraId="672A9C35" w14:textId="77777777" w:rsidTr="00965CB3">
        <w:tc>
          <w:tcPr>
            <w:tcW w:w="2823" w:type="dxa"/>
          </w:tcPr>
          <w:p w14:paraId="7FA191F4" w14:textId="77777777" w:rsidR="00CB1423" w:rsidRPr="00CA6AE0" w:rsidRDefault="00CB1423" w:rsidP="005609D3">
            <w:pPr>
              <w:pStyle w:val="GS1Body"/>
              <w:spacing w:after="120"/>
              <w:ind w:left="0"/>
            </w:pPr>
          </w:p>
        </w:tc>
        <w:tc>
          <w:tcPr>
            <w:tcW w:w="1591" w:type="dxa"/>
          </w:tcPr>
          <w:p w14:paraId="746940EA" w14:textId="77777777" w:rsidR="00CB1423" w:rsidRPr="00CA6AE0" w:rsidRDefault="00CD1885" w:rsidP="005609D3">
            <w:pPr>
              <w:spacing w:after="120"/>
              <w:ind w:left="360"/>
              <w:jc w:val="center"/>
            </w:pPr>
            <w:sdt>
              <w:sdtPr>
                <w:rPr>
                  <w:color w:val="000000"/>
                </w:rPr>
                <w:id w:val="1658108497"/>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r w:rsidR="00CB1423">
              <w:rPr>
                <w:color w:val="000000"/>
              </w:rPr>
              <w:t xml:space="preserve"> </w:t>
            </w:r>
          </w:p>
        </w:tc>
        <w:tc>
          <w:tcPr>
            <w:tcW w:w="1440" w:type="dxa"/>
          </w:tcPr>
          <w:p w14:paraId="04EC33D8"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510073397"/>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530" w:type="dxa"/>
          </w:tcPr>
          <w:p w14:paraId="748D890F"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2128840384"/>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c>
          <w:tcPr>
            <w:tcW w:w="1620" w:type="dxa"/>
          </w:tcPr>
          <w:p w14:paraId="74CFE900" w14:textId="77777777" w:rsidR="00CB1423" w:rsidRPr="000F295B" w:rsidRDefault="00CD1885" w:rsidP="005609D3">
            <w:pPr>
              <w:spacing w:after="120"/>
              <w:ind w:left="360"/>
              <w:jc w:val="center"/>
              <w:rPr>
                <w:color w:val="000000"/>
              </w:rPr>
            </w:pPr>
            <w:sdt>
              <w:sdtPr>
                <w:rPr>
                  <w:rFonts w:ascii="MS Gothic" w:eastAsia="MS Gothic" w:hAnsi="MS Gothic"/>
                  <w:color w:val="000000"/>
                </w:rPr>
                <w:id w:val="-1568491998"/>
                <w14:checkbox>
                  <w14:checked w14:val="0"/>
                  <w14:checkedState w14:val="2612" w14:font="MS Gothic"/>
                  <w14:uncheckedState w14:val="2610" w14:font="MS Gothic"/>
                </w14:checkbox>
              </w:sdtPr>
              <w:sdtEndPr/>
              <w:sdtContent>
                <w:r w:rsidR="00CB1423">
                  <w:rPr>
                    <w:rFonts w:ascii="MS Gothic" w:eastAsia="MS Gothic" w:hAnsi="MS Gothic" w:hint="eastAsia"/>
                    <w:color w:val="000000"/>
                  </w:rPr>
                  <w:t>☐</w:t>
                </w:r>
              </w:sdtContent>
            </w:sdt>
          </w:p>
        </w:tc>
      </w:tr>
    </w:tbl>
    <w:p w14:paraId="68B79D28" w14:textId="0BC0BB5E" w:rsidR="00CB1423" w:rsidRDefault="000F12D1" w:rsidP="005609D3">
      <w:pPr>
        <w:pStyle w:val="GS1Body"/>
        <w:spacing w:after="120"/>
        <w:ind w:left="90" w:firstLine="810"/>
      </w:pPr>
      <w:r>
        <w:t>Additional information:</w:t>
      </w:r>
    </w:p>
    <w:p w14:paraId="6714E3B1" w14:textId="77777777" w:rsidR="00CB1423" w:rsidRPr="00CA6AE0" w:rsidRDefault="00CB1423" w:rsidP="005609D3">
      <w:pPr>
        <w:pStyle w:val="Heading1"/>
        <w:numPr>
          <w:ilvl w:val="0"/>
          <w:numId w:val="2"/>
        </w:numPr>
        <w:ind w:hanging="630"/>
      </w:pPr>
      <w:bookmarkStart w:id="8" w:name="_Toc32492477"/>
      <w:r w:rsidRPr="00CA6AE0">
        <w:lastRenderedPageBreak/>
        <w:t>Additional collateral</w:t>
      </w:r>
      <w:bookmarkEnd w:id="8"/>
      <w:r w:rsidRPr="00CA6AE0">
        <w:t xml:space="preserve"> </w:t>
      </w:r>
    </w:p>
    <w:p w14:paraId="276FE72D" w14:textId="37E3A55B" w:rsidR="00CB1423" w:rsidRPr="00822471" w:rsidRDefault="00CB1423" w:rsidP="00822471">
      <w:pPr>
        <w:pStyle w:val="GS1Body"/>
        <w:spacing w:before="0" w:after="120"/>
        <w:ind w:left="864"/>
        <w:rPr>
          <w:b/>
          <w:bCs/>
          <w:iCs/>
          <w:color w:val="F26334"/>
        </w:rPr>
      </w:pPr>
      <w:r w:rsidRPr="00822471">
        <w:rPr>
          <w:b/>
          <w:bCs/>
          <w:iCs/>
          <w:color w:val="F26334"/>
        </w:rPr>
        <w:t xml:space="preserve">If you’re submitting a significant piece of work to GS1 (include work contributed GS1 Member Organisations, or industry trade associations), it’s recommended that you have strong supporting materials. Sometimes, that story is best told through additional collateral that has been developed by the submitting team. Please provide links to any additional collateral that you may have here.  </w:t>
      </w:r>
    </w:p>
    <w:p w14:paraId="6E4E3309" w14:textId="77777777" w:rsidR="000F12D1" w:rsidRPr="00822471" w:rsidRDefault="000F12D1" w:rsidP="00822471">
      <w:pPr>
        <w:pStyle w:val="GS1Body"/>
        <w:spacing w:before="0" w:after="120"/>
        <w:ind w:left="864"/>
        <w:rPr>
          <w:color w:val="000000" w:themeColor="text1"/>
        </w:rPr>
      </w:pPr>
      <w:r w:rsidRPr="00822471">
        <w:rPr>
          <w:color w:val="000000" w:themeColor="text1"/>
        </w:rPr>
        <w:t xml:space="preserve">Answer: </w:t>
      </w:r>
    </w:p>
    <w:p w14:paraId="4908DEAC" w14:textId="77777777" w:rsidR="000F12D1" w:rsidRPr="00822471" w:rsidRDefault="000F12D1" w:rsidP="00822471">
      <w:pPr>
        <w:pStyle w:val="GS1Body"/>
        <w:spacing w:before="0" w:after="120"/>
        <w:ind w:left="864"/>
        <w:rPr>
          <w:color w:val="000000" w:themeColor="text1"/>
        </w:rPr>
      </w:pPr>
    </w:p>
    <w:p w14:paraId="3326780E" w14:textId="77777777" w:rsidR="00CB1423" w:rsidRPr="00CA6AE0" w:rsidRDefault="00CB1423" w:rsidP="005609D3">
      <w:pPr>
        <w:pStyle w:val="Heading1"/>
      </w:pPr>
      <w:bookmarkStart w:id="9" w:name="_Toc32492478"/>
      <w:r w:rsidRPr="00CA6AE0">
        <w:t xml:space="preserve">Instructions to </w:t>
      </w:r>
      <w:r>
        <w:t>complete this document</w:t>
      </w:r>
      <w:bookmarkEnd w:id="9"/>
    </w:p>
    <w:p w14:paraId="65D87F4F" w14:textId="77777777" w:rsidR="00CB1423" w:rsidRPr="00C60F72" w:rsidRDefault="00CB1423" w:rsidP="005609D3">
      <w:pPr>
        <w:pStyle w:val="GS1Body"/>
        <w:spacing w:after="120"/>
        <w:ind w:left="0"/>
        <w:rPr>
          <w:b/>
          <w:sz w:val="20"/>
          <w:szCs w:val="20"/>
        </w:rPr>
      </w:pPr>
      <w:r w:rsidRPr="00C60F72">
        <w:rPr>
          <w:sz w:val="20"/>
          <w:szCs w:val="20"/>
        </w:rPr>
        <w:t xml:space="preserve">Complete this form for each new development work effort to be submitted for standards development. </w:t>
      </w:r>
      <w:r w:rsidRPr="00C60F72">
        <w:rPr>
          <w:b/>
          <w:sz w:val="20"/>
          <w:szCs w:val="20"/>
        </w:rPr>
        <w:t>Detach from this section from the IESC document and use as your project checklist and timeline. Keep master version of this document in the IESC SharePoint folder for tracking and visibility.</w:t>
      </w:r>
    </w:p>
    <w:p w14:paraId="3D98EBD1" w14:textId="77777777" w:rsidR="00CB1423" w:rsidRPr="00C60F72" w:rsidRDefault="00CB1423" w:rsidP="005609D3">
      <w:pPr>
        <w:pStyle w:val="GS1Body"/>
        <w:numPr>
          <w:ilvl w:val="0"/>
          <w:numId w:val="4"/>
        </w:numPr>
        <w:spacing w:after="120"/>
        <w:rPr>
          <w:sz w:val="20"/>
          <w:szCs w:val="20"/>
        </w:rPr>
      </w:pPr>
      <w:r w:rsidRPr="00C60F72">
        <w:rPr>
          <w:sz w:val="20"/>
          <w:szCs w:val="20"/>
        </w:rPr>
        <w:t>Include all relevant stakeholders in the preparation of this document, both internal GS1 staff (GSMP, IE, Technical and Solutions) in addition to community, industry and technical experts needed to complete this business case (project team).</w:t>
      </w:r>
    </w:p>
    <w:p w14:paraId="2E9B7CE8" w14:textId="77777777" w:rsidR="00CB1423" w:rsidRPr="00C60F72" w:rsidRDefault="00CB1423" w:rsidP="005609D3">
      <w:pPr>
        <w:pStyle w:val="GS1Body"/>
        <w:numPr>
          <w:ilvl w:val="0"/>
          <w:numId w:val="4"/>
        </w:numPr>
        <w:spacing w:after="120"/>
        <w:rPr>
          <w:sz w:val="20"/>
          <w:szCs w:val="20"/>
        </w:rPr>
      </w:pPr>
      <w:r w:rsidRPr="00C60F72">
        <w:rPr>
          <w:sz w:val="20"/>
          <w:szCs w:val="20"/>
        </w:rPr>
        <w:t xml:space="preserve">Be thorough in your explanations. </w:t>
      </w:r>
    </w:p>
    <w:p w14:paraId="1E138ACD" w14:textId="77777777" w:rsidR="00CB1423" w:rsidRPr="00C60F72" w:rsidRDefault="00CB1423" w:rsidP="005609D3">
      <w:pPr>
        <w:pStyle w:val="GS1Body"/>
        <w:numPr>
          <w:ilvl w:val="0"/>
          <w:numId w:val="4"/>
        </w:numPr>
        <w:spacing w:after="120"/>
        <w:rPr>
          <w:sz w:val="20"/>
          <w:szCs w:val="20"/>
        </w:rPr>
      </w:pPr>
      <w:r w:rsidRPr="00C60F72">
        <w:rPr>
          <w:sz w:val="20"/>
          <w:szCs w:val="20"/>
        </w:rPr>
        <w:t xml:space="preserve">When this document is complete, contact </w:t>
      </w:r>
      <w:hyperlink r:id="rId14" w:history="1">
        <w:r w:rsidRPr="00C60F72">
          <w:rPr>
            <w:rStyle w:val="Hyperlink"/>
            <w:sz w:val="20"/>
            <w:szCs w:val="20"/>
          </w:rPr>
          <w:t>Eileen.Harpell@gs1.org</w:t>
        </w:r>
      </w:hyperlink>
      <w:r w:rsidRPr="00C60F72">
        <w:rPr>
          <w:sz w:val="20"/>
          <w:szCs w:val="20"/>
        </w:rPr>
        <w:t xml:space="preserve"> to schedule the approval reviews with the GS1 VP of Standards, GS1 President of Industry Engagement and the Industry Engagement Steering Committee (IESC). The IESC has monthly meetings scheduled the 3</w:t>
      </w:r>
      <w:r w:rsidRPr="00C60F72">
        <w:rPr>
          <w:sz w:val="20"/>
          <w:szCs w:val="20"/>
          <w:vertAlign w:val="superscript"/>
        </w:rPr>
        <w:t>rd</w:t>
      </w:r>
      <w:r w:rsidRPr="00C60F72">
        <w:rPr>
          <w:sz w:val="20"/>
          <w:szCs w:val="20"/>
        </w:rPr>
        <w:t xml:space="preserve"> Monday of every month.</w:t>
      </w:r>
    </w:p>
    <w:p w14:paraId="6EC0AEFD" w14:textId="77777777" w:rsidR="00CB1423" w:rsidRPr="00C60F72" w:rsidRDefault="00CB1423" w:rsidP="005609D3">
      <w:pPr>
        <w:pStyle w:val="Heading2"/>
        <w:keepLines w:val="0"/>
        <w:numPr>
          <w:ilvl w:val="1"/>
          <w:numId w:val="0"/>
        </w:numPr>
        <w:tabs>
          <w:tab w:val="num" w:pos="864"/>
        </w:tabs>
        <w:spacing w:before="360" w:after="120"/>
        <w:ind w:left="864" w:hanging="864"/>
        <w:rPr>
          <w:rFonts w:ascii="Verdana" w:hAnsi="Verdana"/>
          <w:b/>
          <w:bCs/>
          <w:sz w:val="20"/>
          <w:szCs w:val="20"/>
        </w:rPr>
      </w:pPr>
      <w:bookmarkStart w:id="10" w:name="_Toc32492479"/>
      <w:r w:rsidRPr="00C60F72">
        <w:rPr>
          <w:rFonts w:ascii="Verdana" w:hAnsi="Verdana"/>
          <w:b/>
          <w:bCs/>
          <w:sz w:val="20"/>
          <w:szCs w:val="20"/>
        </w:rPr>
        <w:t xml:space="preserve">Document </w:t>
      </w:r>
      <w:proofErr w:type="gramStart"/>
      <w:r w:rsidRPr="00C60F72">
        <w:rPr>
          <w:rFonts w:ascii="Verdana" w:hAnsi="Verdana"/>
          <w:b/>
          <w:bCs/>
          <w:sz w:val="20"/>
          <w:szCs w:val="20"/>
        </w:rPr>
        <w:t>timeline;</w:t>
      </w:r>
      <w:proofErr w:type="gramEnd"/>
      <w:r w:rsidRPr="00C60F72">
        <w:rPr>
          <w:rFonts w:ascii="Verdana" w:hAnsi="Verdana"/>
          <w:b/>
          <w:bCs/>
          <w:sz w:val="20"/>
          <w:szCs w:val="20"/>
        </w:rPr>
        <w:t xml:space="preserve"> this document must go through a round of assessments before the IESC meeting date. Below is an estimated timeline of those meetings. To determine when your document must be submitted to GSMP, complete the table below and work backwards from the last line, IESC meeting date.</w:t>
      </w:r>
      <w:bookmarkEnd w:id="10"/>
      <w:r w:rsidRPr="00C60F72">
        <w:rPr>
          <w:rFonts w:ascii="Verdana" w:hAnsi="Verdana"/>
          <w:b/>
          <w:bCs/>
          <w:sz w:val="20"/>
          <w:szCs w:val="20"/>
        </w:rPr>
        <w:t xml:space="preserve">  </w:t>
      </w:r>
    </w:p>
    <w:p w14:paraId="71061BEA" w14:textId="77777777" w:rsidR="00CB1423" w:rsidRPr="00C60F72" w:rsidRDefault="00CB1423" w:rsidP="005609D3">
      <w:pPr>
        <w:pStyle w:val="GS1Body"/>
        <w:spacing w:after="120"/>
        <w:rPr>
          <w:sz w:val="20"/>
          <w:szCs w:val="20"/>
        </w:rPr>
      </w:pPr>
      <w:r w:rsidRPr="00C60F72">
        <w:rPr>
          <w:sz w:val="20"/>
          <w:szCs w:val="20"/>
        </w:rPr>
        <w:t>The IESC meets the 3</w:t>
      </w:r>
      <w:r w:rsidRPr="00C60F72">
        <w:rPr>
          <w:sz w:val="20"/>
          <w:szCs w:val="20"/>
          <w:vertAlign w:val="superscript"/>
        </w:rPr>
        <w:t>rd</w:t>
      </w:r>
      <w:r w:rsidRPr="00C60F72">
        <w:rPr>
          <w:sz w:val="20"/>
          <w:szCs w:val="20"/>
        </w:rPr>
        <w:t xml:space="preserve"> Monday of every month at 7AM ET. When scheduling dates and “days before meeting”, take into consideration holidays, events and meetings.  </w:t>
      </w:r>
    </w:p>
    <w:p w14:paraId="1269D187" w14:textId="77777777" w:rsidR="00CB1423" w:rsidRPr="00CA6AE0" w:rsidRDefault="00CB1423" w:rsidP="005609D3">
      <w:pPr>
        <w:pStyle w:val="GS1Body"/>
        <w:spacing w:after="120"/>
      </w:pPr>
    </w:p>
    <w:tbl>
      <w:tblPr>
        <w:tblStyle w:val="GS1Table"/>
        <w:tblW w:w="0" w:type="auto"/>
        <w:tblInd w:w="862" w:type="dxa"/>
        <w:tblLook w:val="04A0" w:firstRow="1" w:lastRow="0" w:firstColumn="1" w:lastColumn="0" w:noHBand="0" w:noVBand="1"/>
      </w:tblPr>
      <w:tblGrid>
        <w:gridCol w:w="2749"/>
        <w:gridCol w:w="2705"/>
        <w:gridCol w:w="2700"/>
      </w:tblGrid>
      <w:tr w:rsidR="00CB1423" w14:paraId="63E18C20" w14:textId="77777777" w:rsidTr="00965CB3">
        <w:trPr>
          <w:cnfStyle w:val="100000000000" w:firstRow="1" w:lastRow="0" w:firstColumn="0" w:lastColumn="0" w:oddVBand="0" w:evenVBand="0" w:oddHBand="0" w:evenHBand="0" w:firstRowFirstColumn="0" w:firstRowLastColumn="0" w:lastRowFirstColumn="0" w:lastRowLastColumn="0"/>
        </w:trPr>
        <w:tc>
          <w:tcPr>
            <w:tcW w:w="3066" w:type="dxa"/>
          </w:tcPr>
          <w:p w14:paraId="0097E2B7" w14:textId="77777777" w:rsidR="00CB1423" w:rsidRDefault="00CB1423" w:rsidP="005609D3">
            <w:pPr>
              <w:pStyle w:val="GS1Body"/>
              <w:spacing w:after="120"/>
              <w:ind w:left="0"/>
            </w:pPr>
            <w:r>
              <w:t>Step</w:t>
            </w:r>
          </w:p>
        </w:tc>
        <w:tc>
          <w:tcPr>
            <w:tcW w:w="3046" w:type="dxa"/>
          </w:tcPr>
          <w:p w14:paraId="5DE14292" w14:textId="77777777" w:rsidR="00CB1423" w:rsidRDefault="00CB1423" w:rsidP="005609D3">
            <w:pPr>
              <w:pStyle w:val="GS1Body"/>
              <w:spacing w:after="120"/>
              <w:ind w:left="0"/>
            </w:pPr>
            <w:r>
              <w:t>How many days before the IESC meeting</w:t>
            </w:r>
          </w:p>
        </w:tc>
        <w:tc>
          <w:tcPr>
            <w:tcW w:w="3044" w:type="dxa"/>
          </w:tcPr>
          <w:p w14:paraId="25C3CECE" w14:textId="77777777" w:rsidR="00CB1423" w:rsidRDefault="00CB1423" w:rsidP="005609D3">
            <w:pPr>
              <w:pStyle w:val="GS1Body"/>
              <w:spacing w:after="120"/>
              <w:ind w:left="0"/>
            </w:pPr>
            <w:r>
              <w:t>Dates</w:t>
            </w:r>
          </w:p>
        </w:tc>
      </w:tr>
      <w:tr w:rsidR="00CB1423" w14:paraId="6EA4CA8A" w14:textId="77777777" w:rsidTr="00965CB3">
        <w:tc>
          <w:tcPr>
            <w:tcW w:w="3066" w:type="dxa"/>
          </w:tcPr>
          <w:p w14:paraId="5EC998EA" w14:textId="77777777" w:rsidR="00CB1423" w:rsidRDefault="00CB1423" w:rsidP="005609D3">
            <w:pPr>
              <w:pStyle w:val="GS1Body"/>
              <w:spacing w:after="120"/>
              <w:ind w:left="0"/>
            </w:pPr>
            <w:r>
              <w:t>Draft project document to Eileen and Andrew</w:t>
            </w:r>
          </w:p>
        </w:tc>
        <w:tc>
          <w:tcPr>
            <w:tcW w:w="3046" w:type="dxa"/>
          </w:tcPr>
          <w:p w14:paraId="76FC3B6C" w14:textId="77777777" w:rsidR="00CB1423" w:rsidRDefault="00CB1423" w:rsidP="005609D3">
            <w:pPr>
              <w:pStyle w:val="GS1Body"/>
              <w:spacing w:after="120"/>
              <w:ind w:left="0"/>
            </w:pPr>
            <w:r>
              <w:t>28 days before meeting</w:t>
            </w:r>
          </w:p>
        </w:tc>
        <w:tc>
          <w:tcPr>
            <w:tcW w:w="3044" w:type="dxa"/>
          </w:tcPr>
          <w:p w14:paraId="45808616" w14:textId="77777777" w:rsidR="00CB1423" w:rsidRDefault="00CB1423" w:rsidP="005609D3">
            <w:pPr>
              <w:pStyle w:val="GS1Body"/>
              <w:spacing w:after="120"/>
              <w:ind w:left="0"/>
            </w:pPr>
            <w:r>
              <w:rPr>
                <w:i/>
                <w:color w:val="000000" w:themeColor="text1" w:themeShade="BF"/>
              </w:rPr>
              <w:t>Due date</w:t>
            </w:r>
          </w:p>
        </w:tc>
      </w:tr>
      <w:tr w:rsidR="00CB1423" w14:paraId="49E4749E" w14:textId="77777777" w:rsidTr="00965CB3">
        <w:tc>
          <w:tcPr>
            <w:tcW w:w="3066" w:type="dxa"/>
          </w:tcPr>
          <w:p w14:paraId="42FAF416" w14:textId="77777777" w:rsidR="00CB1423" w:rsidRDefault="00CB1423" w:rsidP="005609D3">
            <w:pPr>
              <w:pStyle w:val="GS1Body"/>
              <w:spacing w:after="120"/>
              <w:ind w:left="0"/>
            </w:pPr>
            <w:r>
              <w:t>Project document review with Marianne</w:t>
            </w:r>
          </w:p>
        </w:tc>
        <w:tc>
          <w:tcPr>
            <w:tcW w:w="3046" w:type="dxa"/>
          </w:tcPr>
          <w:p w14:paraId="3072D5D2" w14:textId="77777777" w:rsidR="00CB1423" w:rsidRDefault="00CB1423" w:rsidP="005609D3">
            <w:pPr>
              <w:pStyle w:val="GS1Body"/>
              <w:spacing w:after="120"/>
              <w:ind w:left="0"/>
            </w:pPr>
            <w:r>
              <w:t>21 days before meeting</w:t>
            </w:r>
          </w:p>
        </w:tc>
        <w:tc>
          <w:tcPr>
            <w:tcW w:w="3044" w:type="dxa"/>
          </w:tcPr>
          <w:p w14:paraId="4081AD5C" w14:textId="77777777" w:rsidR="00CB1423" w:rsidRDefault="00CB1423" w:rsidP="005609D3">
            <w:pPr>
              <w:pStyle w:val="GS1Body"/>
              <w:spacing w:after="120"/>
              <w:ind w:left="0"/>
            </w:pPr>
            <w:r>
              <w:rPr>
                <w:i/>
                <w:color w:val="000000" w:themeColor="text1" w:themeShade="BF"/>
              </w:rPr>
              <w:t>Due date</w:t>
            </w:r>
          </w:p>
        </w:tc>
      </w:tr>
      <w:tr w:rsidR="00CB1423" w14:paraId="2FA6E6C3" w14:textId="77777777" w:rsidTr="00965CB3">
        <w:tc>
          <w:tcPr>
            <w:tcW w:w="3066" w:type="dxa"/>
          </w:tcPr>
          <w:p w14:paraId="5C5AB534" w14:textId="77777777" w:rsidR="00CB1423" w:rsidRDefault="00CB1423" w:rsidP="005609D3">
            <w:pPr>
              <w:pStyle w:val="GS1Body"/>
              <w:spacing w:after="120"/>
              <w:ind w:left="0"/>
            </w:pPr>
            <w:r>
              <w:t>Meeting agenda review chairs</w:t>
            </w:r>
          </w:p>
        </w:tc>
        <w:tc>
          <w:tcPr>
            <w:tcW w:w="3046" w:type="dxa"/>
          </w:tcPr>
          <w:p w14:paraId="1EE663A2" w14:textId="77777777" w:rsidR="00CB1423" w:rsidRDefault="00CB1423" w:rsidP="005609D3">
            <w:pPr>
              <w:pStyle w:val="GS1Body"/>
              <w:spacing w:after="120"/>
              <w:ind w:left="0"/>
            </w:pPr>
            <w:r>
              <w:t>14 days before meeting</w:t>
            </w:r>
          </w:p>
        </w:tc>
        <w:tc>
          <w:tcPr>
            <w:tcW w:w="3044" w:type="dxa"/>
          </w:tcPr>
          <w:p w14:paraId="07890C3B" w14:textId="77777777" w:rsidR="00CB1423" w:rsidRDefault="00CB1423" w:rsidP="005609D3">
            <w:pPr>
              <w:pStyle w:val="GS1Body"/>
              <w:spacing w:after="120"/>
              <w:ind w:left="0"/>
            </w:pPr>
            <w:r>
              <w:rPr>
                <w:i/>
                <w:color w:val="000000" w:themeColor="text1" w:themeShade="BF"/>
              </w:rPr>
              <w:t>Due date</w:t>
            </w:r>
          </w:p>
        </w:tc>
      </w:tr>
      <w:tr w:rsidR="00CB1423" w14:paraId="4ADCE355" w14:textId="77777777" w:rsidTr="00965CB3">
        <w:tc>
          <w:tcPr>
            <w:tcW w:w="3066" w:type="dxa"/>
          </w:tcPr>
          <w:p w14:paraId="30EF8A94" w14:textId="77777777" w:rsidR="00CB1423" w:rsidRDefault="00CB1423" w:rsidP="005609D3">
            <w:pPr>
              <w:pStyle w:val="GS1Body"/>
              <w:spacing w:after="120"/>
              <w:ind w:left="0"/>
            </w:pPr>
            <w:r>
              <w:t>Materials sent to IESC Members</w:t>
            </w:r>
          </w:p>
        </w:tc>
        <w:tc>
          <w:tcPr>
            <w:tcW w:w="3046" w:type="dxa"/>
          </w:tcPr>
          <w:p w14:paraId="70A40B08" w14:textId="77777777" w:rsidR="00CB1423" w:rsidRDefault="00CB1423" w:rsidP="005609D3">
            <w:pPr>
              <w:pStyle w:val="GS1Body"/>
              <w:spacing w:after="120"/>
              <w:ind w:left="0"/>
            </w:pPr>
            <w:r>
              <w:t>7 days before meeting</w:t>
            </w:r>
          </w:p>
        </w:tc>
        <w:tc>
          <w:tcPr>
            <w:tcW w:w="3044" w:type="dxa"/>
          </w:tcPr>
          <w:p w14:paraId="604825BE" w14:textId="77777777" w:rsidR="00CB1423" w:rsidRDefault="00CB1423" w:rsidP="005609D3">
            <w:pPr>
              <w:pStyle w:val="GS1Body"/>
              <w:spacing w:after="120"/>
              <w:ind w:left="0"/>
            </w:pPr>
            <w:r>
              <w:rPr>
                <w:i/>
                <w:color w:val="000000" w:themeColor="text1" w:themeShade="BF"/>
              </w:rPr>
              <w:t>Due date</w:t>
            </w:r>
          </w:p>
        </w:tc>
      </w:tr>
      <w:tr w:rsidR="00CB1423" w14:paraId="135F781B" w14:textId="77777777" w:rsidTr="00965CB3">
        <w:tc>
          <w:tcPr>
            <w:tcW w:w="3066" w:type="dxa"/>
          </w:tcPr>
          <w:p w14:paraId="170A10A5" w14:textId="77777777" w:rsidR="00CB1423" w:rsidRDefault="00CB1423" w:rsidP="005609D3">
            <w:pPr>
              <w:pStyle w:val="GS1Body"/>
              <w:spacing w:after="120"/>
              <w:ind w:left="0"/>
            </w:pPr>
            <w:r>
              <w:t>IESC Meeting Date</w:t>
            </w:r>
          </w:p>
        </w:tc>
        <w:tc>
          <w:tcPr>
            <w:tcW w:w="3046" w:type="dxa"/>
          </w:tcPr>
          <w:p w14:paraId="782D3878" w14:textId="77777777" w:rsidR="00CB1423" w:rsidRDefault="00CB1423" w:rsidP="005609D3">
            <w:pPr>
              <w:pStyle w:val="GS1Body"/>
              <w:spacing w:after="120"/>
              <w:ind w:left="0"/>
            </w:pPr>
            <w:r>
              <w:t>3</w:t>
            </w:r>
            <w:r w:rsidRPr="003837AC">
              <w:rPr>
                <w:vertAlign w:val="superscript"/>
              </w:rPr>
              <w:t>rd</w:t>
            </w:r>
            <w:r>
              <w:t xml:space="preserve"> Monday of every month</w:t>
            </w:r>
          </w:p>
        </w:tc>
        <w:tc>
          <w:tcPr>
            <w:tcW w:w="3044" w:type="dxa"/>
          </w:tcPr>
          <w:p w14:paraId="79DC4C13" w14:textId="77777777" w:rsidR="00CB1423" w:rsidRDefault="00CB1423" w:rsidP="005609D3">
            <w:pPr>
              <w:pStyle w:val="GS1Body"/>
              <w:spacing w:after="120"/>
              <w:ind w:left="0"/>
            </w:pPr>
            <w:r>
              <w:rPr>
                <w:i/>
                <w:color w:val="000000" w:themeColor="text1" w:themeShade="BF"/>
              </w:rPr>
              <w:t>Meeting date</w:t>
            </w:r>
          </w:p>
        </w:tc>
      </w:tr>
    </w:tbl>
    <w:p w14:paraId="398DA16E" w14:textId="77777777" w:rsidR="00CB1423" w:rsidRDefault="00CB1423" w:rsidP="00112C4C">
      <w:pPr>
        <w:spacing w:after="120"/>
      </w:pPr>
      <w:bookmarkStart w:id="11" w:name="_GoBack"/>
      <w:bookmarkEnd w:id="11"/>
    </w:p>
    <w:sectPr w:rsidR="00CB14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298CC" w14:textId="77777777" w:rsidR="008E159C" w:rsidRDefault="008E159C" w:rsidP="008E159C">
      <w:r>
        <w:separator/>
      </w:r>
    </w:p>
  </w:endnote>
  <w:endnote w:type="continuationSeparator" w:id="0">
    <w:p w14:paraId="4C8DA7D8" w14:textId="77777777" w:rsidR="008E159C" w:rsidRDefault="008E159C" w:rsidP="008E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0FF2" w14:textId="77777777" w:rsidR="000420A7" w:rsidRPr="007D4A4A" w:rsidRDefault="006D2091" w:rsidP="00F47BF7">
    <w:pPr>
      <w:pStyle w:val="Footer"/>
    </w:pPr>
    <w:r w:rsidRPr="007D4A4A">
      <w:rPr>
        <w:rFonts w:cs="Arial"/>
        <w:i/>
      </w:rPr>
      <w:t>©</w:t>
    </w:r>
    <w:r>
      <w:rPr>
        <w:i/>
      </w:rPr>
      <w:t xml:space="preserve"> 2020</w:t>
    </w:r>
    <w:r w:rsidRPr="007D4A4A">
      <w:rPr>
        <w:i/>
      </w:rPr>
      <w:t xml:space="preserve"> GS1</w:t>
    </w:r>
    <w:r w:rsidRPr="007D4A4A">
      <w:t xml:space="preserve"> </w:t>
    </w:r>
    <w:r w:rsidRPr="007D4A4A">
      <w:rPr>
        <w:i/>
      </w:rPr>
      <w:t>AISBL</w:t>
    </w:r>
    <w:r w:rsidRPr="007D4A4A">
      <w:t xml:space="preserve"> </w:t>
    </w:r>
    <w:r w:rsidRPr="007D4A4A">
      <w:ptab w:relativeTo="margin" w:alignment="right" w:leader="none"/>
    </w:r>
    <w:r w:rsidRPr="007D4A4A">
      <w:rPr>
        <w:rStyle w:val="PageNumber"/>
      </w:rPr>
      <w:t xml:space="preserve">Page </w:t>
    </w:r>
    <w:r w:rsidRPr="007D4A4A">
      <w:rPr>
        <w:rStyle w:val="PageNumber"/>
      </w:rPr>
      <w:fldChar w:fldCharType="begin"/>
    </w:r>
    <w:r w:rsidRPr="007D4A4A">
      <w:rPr>
        <w:rStyle w:val="PageNumber"/>
      </w:rPr>
      <w:instrText xml:space="preserve">PAGE  </w:instrText>
    </w:r>
    <w:r w:rsidRPr="007D4A4A">
      <w:rPr>
        <w:rStyle w:val="PageNumber"/>
      </w:rPr>
      <w:fldChar w:fldCharType="separate"/>
    </w:r>
    <w:r>
      <w:rPr>
        <w:rStyle w:val="PageNumber"/>
        <w:noProof/>
      </w:rPr>
      <w:t>9</w:t>
    </w:r>
    <w:r w:rsidRPr="007D4A4A">
      <w:rPr>
        <w:rStyle w:val="PageNumber"/>
      </w:rPr>
      <w:fldChar w:fldCharType="end"/>
    </w:r>
    <w:r w:rsidRPr="007D4A4A">
      <w:rPr>
        <w:rStyle w:val="PageNumber"/>
      </w:rPr>
      <w:t xml:space="preserve"> of </w:t>
    </w:r>
    <w:r w:rsidRPr="007D4A4A">
      <w:rPr>
        <w:rStyle w:val="PageNumber"/>
      </w:rPr>
      <w:fldChar w:fldCharType="begin"/>
    </w:r>
    <w:r w:rsidRPr="007D4A4A">
      <w:rPr>
        <w:rStyle w:val="PageNumber"/>
      </w:rPr>
      <w:instrText xml:space="preserve"> NUMPAGES </w:instrText>
    </w:r>
    <w:r w:rsidRPr="007D4A4A">
      <w:rPr>
        <w:rStyle w:val="PageNumber"/>
      </w:rPr>
      <w:fldChar w:fldCharType="separate"/>
    </w:r>
    <w:r>
      <w:rPr>
        <w:rStyle w:val="PageNumber"/>
        <w:noProof/>
      </w:rPr>
      <w:t>9</w:t>
    </w:r>
    <w:r w:rsidRPr="007D4A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A7A26" w14:textId="77777777" w:rsidR="008E159C" w:rsidRDefault="008E159C" w:rsidP="008E159C">
      <w:r>
        <w:separator/>
      </w:r>
    </w:p>
  </w:footnote>
  <w:footnote w:type="continuationSeparator" w:id="0">
    <w:p w14:paraId="6CAFC4DA" w14:textId="77777777" w:rsidR="008E159C" w:rsidRDefault="008E159C" w:rsidP="008E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48FA" w14:textId="79ACC615" w:rsidR="000420A7" w:rsidRPr="009018B8" w:rsidRDefault="006D2091" w:rsidP="00ED1199">
    <w:pPr>
      <w:pStyle w:val="Header"/>
      <w:pBdr>
        <w:bottom w:val="single" w:sz="12" w:space="4" w:color="C0C0C0"/>
      </w:pBdr>
      <w:ind w:right="1"/>
      <w:jc w:val="right"/>
    </w:pPr>
    <w:r w:rsidRPr="009018B8">
      <w:rPr>
        <w:noProof/>
        <w:lang w:eastAsia="en-GB"/>
      </w:rPr>
      <w:drawing>
        <wp:anchor distT="0" distB="0" distL="114300" distR="114300" simplePos="0" relativeHeight="251659264" behindDoc="0" locked="0" layoutInCell="1" allowOverlap="0" wp14:anchorId="40ED9D1F" wp14:editId="76B18A32">
          <wp:simplePos x="0" y="0"/>
          <wp:positionH relativeFrom="margin">
            <wp:posOffset>28575</wp:posOffset>
          </wp:positionH>
          <wp:positionV relativeFrom="margin">
            <wp:posOffset>-799465</wp:posOffset>
          </wp:positionV>
          <wp:extent cx="1943280" cy="571680"/>
          <wp:effectExtent l="0" t="0" r="0" b="0"/>
          <wp:wrapNone/>
          <wp:docPr id="39" name="GS1 Header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280" cy="57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091">
      <w:t xml:space="preserve"> IESC Project Proposal Document (PPD) </w:t>
    </w:r>
    <w:r w:rsidR="00FB0D2E" w:rsidRPr="009018B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E14C" w14:textId="77777777" w:rsidR="000420A7" w:rsidRPr="007D4A4A" w:rsidRDefault="006D2091" w:rsidP="00C20A88">
    <w:pPr>
      <w:pStyle w:val="Header"/>
    </w:pPr>
    <w:r w:rsidRPr="007D4A4A">
      <w:rPr>
        <w:noProof/>
        <w:lang w:eastAsia="en-GB"/>
      </w:rPr>
      <w:drawing>
        <wp:anchor distT="0" distB="0" distL="114300" distR="114300" simplePos="0" relativeHeight="251663360" behindDoc="0" locked="1" layoutInCell="1" allowOverlap="1" wp14:anchorId="140F9B80" wp14:editId="35CD3061">
          <wp:simplePos x="0" y="0"/>
          <wp:positionH relativeFrom="page">
            <wp:posOffset>658495</wp:posOffset>
          </wp:positionH>
          <wp:positionV relativeFrom="page">
            <wp:posOffset>7199630</wp:posOffset>
          </wp:positionV>
          <wp:extent cx="6372000" cy="1710000"/>
          <wp:effectExtent l="0" t="0" r="0" b="5080"/>
          <wp:wrapNone/>
          <wp:docPr id="40" name="GS1 Cover Page Imag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72000" cy="1710000"/>
                  </a:xfrm>
                  <a:prstGeom prst="rect">
                    <a:avLst/>
                  </a:prstGeom>
                </pic:spPr>
              </pic:pic>
            </a:graphicData>
          </a:graphic>
          <wp14:sizeRelH relativeFrom="margin">
            <wp14:pctWidth>0</wp14:pctWidth>
          </wp14:sizeRelH>
          <wp14:sizeRelV relativeFrom="margin">
            <wp14:pctHeight>0</wp14:pctHeight>
          </wp14:sizeRelV>
        </wp:anchor>
      </w:drawing>
    </w:r>
    <w:r w:rsidRPr="007D4A4A">
      <w:rPr>
        <w:noProof/>
        <w:lang w:eastAsia="en-GB"/>
      </w:rPr>
      <w:drawing>
        <wp:anchor distT="0" distB="0" distL="114300" distR="114300" simplePos="0" relativeHeight="251662336" behindDoc="0" locked="0" layoutInCell="1" allowOverlap="1" wp14:anchorId="1BC5B987" wp14:editId="0B6B440B">
          <wp:simplePos x="0" y="0"/>
          <wp:positionH relativeFrom="page">
            <wp:posOffset>5047615</wp:posOffset>
          </wp:positionH>
          <wp:positionV relativeFrom="page">
            <wp:posOffset>1692275</wp:posOffset>
          </wp:positionV>
          <wp:extent cx="1988280" cy="108720"/>
          <wp:effectExtent l="0" t="0" r="0" b="5715"/>
          <wp:wrapSquare wrapText="bothSides"/>
          <wp:docPr id="41" name="GS1 Cover Page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Tagline_Only_Large_RBG_2014-12-17 (2).png"/>
                  <pic:cNvPicPr/>
                </pic:nvPicPr>
                <pic:blipFill>
                  <a:blip r:embed="rId2">
                    <a:extLst>
                      <a:ext uri="{28A0092B-C50C-407E-A947-70E740481C1C}">
                        <a14:useLocalDpi xmlns:a14="http://schemas.microsoft.com/office/drawing/2010/main" val="0"/>
                      </a:ext>
                    </a:extLst>
                  </a:blip>
                  <a:stretch>
                    <a:fillRect/>
                  </a:stretch>
                </pic:blipFill>
                <pic:spPr>
                  <a:xfrm>
                    <a:off x="0" y="0"/>
                    <a:ext cx="1988280" cy="108720"/>
                  </a:xfrm>
                  <a:prstGeom prst="rect">
                    <a:avLst/>
                  </a:prstGeom>
                </pic:spPr>
              </pic:pic>
            </a:graphicData>
          </a:graphic>
          <wp14:sizeRelH relativeFrom="margin">
            <wp14:pctWidth>0</wp14:pctWidth>
          </wp14:sizeRelH>
          <wp14:sizeRelV relativeFrom="margin">
            <wp14:pctHeight>0</wp14:pctHeight>
          </wp14:sizeRelV>
        </wp:anchor>
      </w:drawing>
    </w:r>
    <w:r w:rsidRPr="007D4A4A">
      <w:rPr>
        <w:noProof/>
        <w:lang w:eastAsia="en-GB"/>
      </w:rPr>
      <mc:AlternateContent>
        <mc:Choice Requires="wps">
          <w:drawing>
            <wp:anchor distT="0" distB="0" distL="114300" distR="114300" simplePos="0" relativeHeight="251661312" behindDoc="0" locked="0" layoutInCell="1" allowOverlap="1" wp14:anchorId="2D1DFEDD" wp14:editId="72C725D8">
              <wp:simplePos x="0" y="0"/>
              <wp:positionH relativeFrom="margin">
                <wp:posOffset>0</wp:posOffset>
              </wp:positionH>
              <wp:positionV relativeFrom="page">
                <wp:posOffset>7129145</wp:posOffset>
              </wp:positionV>
              <wp:extent cx="6372720" cy="71640"/>
              <wp:effectExtent l="0" t="0" r="9525" b="5080"/>
              <wp:wrapNone/>
              <wp:docPr id="13" name="GS1 Cover Page Bar"/>
              <wp:cNvGraphicFramePr/>
              <a:graphic xmlns:a="http://schemas.openxmlformats.org/drawingml/2006/main">
                <a:graphicData uri="http://schemas.microsoft.com/office/word/2010/wordprocessingShape">
                  <wps:wsp>
                    <wps:cNvSpPr/>
                    <wps:spPr>
                      <a:xfrm>
                        <a:off x="0" y="0"/>
                        <a:ext cx="6372720" cy="71640"/>
                      </a:xfrm>
                      <a:prstGeom prst="rect">
                        <a:avLst/>
                      </a:prstGeom>
                      <a:solidFill>
                        <a:srgbClr val="F263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21E3" id="GS1 Cover Page Bar" o:spid="_x0000_s1026" style="position:absolute;margin-left:0;margin-top:561.35pt;width:501.8pt;height: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" fillcolor="#f26334" stroked="f" strokeweight="2pt">
              <w10:wrap anchorx="margin" anchory="page"/>
            </v:rect>
          </w:pict>
        </mc:Fallback>
      </mc:AlternateContent>
    </w:r>
    <w:r w:rsidRPr="007D4A4A">
      <w:rPr>
        <w:noProof/>
        <w:lang w:eastAsia="en-GB"/>
      </w:rPr>
      <w:drawing>
        <wp:anchor distT="0" distB="0" distL="114300" distR="114300" simplePos="0" relativeHeight="251660288" behindDoc="0" locked="0" layoutInCell="1" allowOverlap="1" wp14:anchorId="5D03CD32" wp14:editId="75E3EF92">
          <wp:simplePos x="0" y="0"/>
          <wp:positionH relativeFrom="margin">
            <wp:posOffset>-20320</wp:posOffset>
          </wp:positionH>
          <wp:positionV relativeFrom="margin">
            <wp:posOffset>185440</wp:posOffset>
          </wp:positionV>
          <wp:extent cx="2878455" cy="846414"/>
          <wp:effectExtent l="0" t="0" r="0" b="0"/>
          <wp:wrapNone/>
          <wp:docPr id="42" name="GS1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878455" cy="846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775B5"/>
    <w:multiLevelType w:val="hybridMultilevel"/>
    <w:tmpl w:val="521ECFA6"/>
    <w:lvl w:ilvl="0" w:tplc="8D9C0006">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C465B5"/>
    <w:multiLevelType w:val="hybridMultilevel"/>
    <w:tmpl w:val="37AC536C"/>
    <w:lvl w:ilvl="0" w:tplc="8D3CC84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292916"/>
    <w:multiLevelType w:val="hybridMultilevel"/>
    <w:tmpl w:val="4176E18E"/>
    <w:lvl w:ilvl="0" w:tplc="A89272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453992"/>
    <w:multiLevelType w:val="hybridMultilevel"/>
    <w:tmpl w:val="883497B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23"/>
    <w:rsid w:val="000F12D1"/>
    <w:rsid w:val="00112C4C"/>
    <w:rsid w:val="005609D3"/>
    <w:rsid w:val="006D2091"/>
    <w:rsid w:val="00822471"/>
    <w:rsid w:val="008B4B2B"/>
    <w:rsid w:val="008E159C"/>
    <w:rsid w:val="00C60F72"/>
    <w:rsid w:val="00CB1423"/>
    <w:rsid w:val="00CD1885"/>
    <w:rsid w:val="00FB0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3CBD0"/>
  <w15:chartTrackingRefBased/>
  <w15:docId w15:val="{E6520A05-B75F-440C-A646-40759563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23"/>
    <w:pPr>
      <w:spacing w:after="0" w:line="240" w:lineRule="auto"/>
    </w:pPr>
    <w:rPr>
      <w:rFonts w:ascii="Verdana" w:eastAsia="Times New Roman" w:hAnsi="Verdana" w:cs="Times New Roman"/>
      <w:sz w:val="18"/>
      <w:szCs w:val="24"/>
    </w:rPr>
  </w:style>
  <w:style w:type="paragraph" w:styleId="Heading1">
    <w:name w:val="heading 1"/>
    <w:basedOn w:val="Normal"/>
    <w:next w:val="GS1Body"/>
    <w:link w:val="Heading1Char"/>
    <w:qFormat/>
    <w:rsid w:val="00CB1423"/>
    <w:pPr>
      <w:keepNext/>
      <w:spacing w:before="480" w:after="120"/>
      <w:outlineLvl w:val="0"/>
    </w:pPr>
    <w:rPr>
      <w:rFonts w:cs="Arial"/>
      <w:b/>
      <w:bCs/>
      <w:color w:val="002C6C"/>
      <w:kern w:val="32"/>
      <w:sz w:val="28"/>
      <w:szCs w:val="32"/>
    </w:rPr>
  </w:style>
  <w:style w:type="paragraph" w:styleId="Heading2">
    <w:name w:val="heading 2"/>
    <w:basedOn w:val="Normal"/>
    <w:next w:val="Normal"/>
    <w:link w:val="Heading2Char"/>
    <w:uiPriority w:val="9"/>
    <w:semiHidden/>
    <w:unhideWhenUsed/>
    <w:qFormat/>
    <w:rsid w:val="00CB14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uiPriority w:val="9"/>
    <w:semiHidden/>
    <w:unhideWhenUsed/>
    <w:qFormat/>
    <w:rsid w:val="000F12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423"/>
    <w:rPr>
      <w:rFonts w:ascii="Verdana" w:eastAsia="Times New Roman" w:hAnsi="Verdana" w:cs="Arial"/>
      <w:b/>
      <w:bCs/>
      <w:color w:val="002C6C"/>
      <w:kern w:val="32"/>
      <w:sz w:val="28"/>
      <w:szCs w:val="32"/>
    </w:rPr>
  </w:style>
  <w:style w:type="paragraph" w:customStyle="1" w:styleId="GS1Body">
    <w:name w:val="GS1_Body"/>
    <w:basedOn w:val="Normal"/>
    <w:link w:val="GS1BodyChar"/>
    <w:qFormat/>
    <w:rsid w:val="00CB1423"/>
    <w:pPr>
      <w:spacing w:before="120" w:after="60"/>
      <w:ind w:left="862"/>
    </w:pPr>
  </w:style>
  <w:style w:type="character" w:customStyle="1" w:styleId="GS1BodyChar">
    <w:name w:val="GS1_Body Char"/>
    <w:basedOn w:val="DefaultParagraphFont"/>
    <w:link w:val="GS1Body"/>
    <w:rsid w:val="00CB1423"/>
    <w:rPr>
      <w:rFonts w:ascii="Verdana" w:eastAsia="Times New Roman" w:hAnsi="Verdana" w:cs="Times New Roman"/>
      <w:sz w:val="18"/>
      <w:szCs w:val="24"/>
    </w:rPr>
  </w:style>
  <w:style w:type="paragraph" w:customStyle="1" w:styleId="GS1Bullet3">
    <w:name w:val="GS1_Bullet_3"/>
    <w:basedOn w:val="Normal"/>
    <w:qFormat/>
    <w:rsid w:val="00CB1423"/>
    <w:pPr>
      <w:numPr>
        <w:numId w:val="1"/>
      </w:numPr>
      <w:tabs>
        <w:tab w:val="clear" w:pos="1872"/>
        <w:tab w:val="left" w:pos="1930"/>
      </w:tabs>
      <w:spacing w:before="60"/>
      <w:ind w:left="1933" w:hanging="357"/>
    </w:pPr>
    <w:rPr>
      <w:rFonts w:asciiTheme="minorHAnsi" w:hAnsiTheme="minorHAnsi"/>
    </w:rPr>
  </w:style>
  <w:style w:type="character" w:styleId="Hyperlink">
    <w:name w:val="Hyperlink"/>
    <w:basedOn w:val="DefaultParagraphFont"/>
    <w:uiPriority w:val="99"/>
    <w:rsid w:val="00CB1423"/>
    <w:rPr>
      <w:i/>
      <w:color w:val="0563C1" w:themeColor="hyperlink"/>
      <w:u w:val="single"/>
      <w:lang w:val="en-GB"/>
    </w:rPr>
  </w:style>
  <w:style w:type="paragraph" w:customStyle="1" w:styleId="GS1Title1">
    <w:name w:val="GS1_Title_1"/>
    <w:basedOn w:val="Normal"/>
    <w:next w:val="Normal"/>
    <w:rsid w:val="00CB1423"/>
    <w:pPr>
      <w:spacing w:before="1000"/>
    </w:pPr>
    <w:rPr>
      <w:rFonts w:cs="Arial"/>
      <w:color w:val="002C6C"/>
      <w:sz w:val="48"/>
      <w:szCs w:val="48"/>
    </w:rPr>
  </w:style>
  <w:style w:type="paragraph" w:customStyle="1" w:styleId="GS1Title2">
    <w:name w:val="GS1_Title_2"/>
    <w:basedOn w:val="Normal"/>
    <w:next w:val="Normal"/>
    <w:rsid w:val="00CB1423"/>
    <w:pPr>
      <w:spacing w:before="120"/>
    </w:pPr>
    <w:rPr>
      <w:color w:val="656565"/>
      <w:sz w:val="32"/>
      <w:szCs w:val="32"/>
    </w:rPr>
  </w:style>
  <w:style w:type="paragraph" w:customStyle="1" w:styleId="GS1Title3">
    <w:name w:val="GS1_Title_3"/>
    <w:basedOn w:val="GS1Title2"/>
    <w:next w:val="Normal"/>
    <w:rsid w:val="00CB1423"/>
    <w:pPr>
      <w:spacing w:before="360"/>
    </w:pPr>
    <w:rPr>
      <w:i/>
      <w:sz w:val="20"/>
      <w:szCs w:val="20"/>
    </w:rPr>
  </w:style>
  <w:style w:type="paragraph" w:customStyle="1" w:styleId="GS1TOCHeading">
    <w:name w:val="GS1_TOC_Heading"/>
    <w:basedOn w:val="Normal"/>
    <w:next w:val="Normal"/>
    <w:rsid w:val="00CB1423"/>
    <w:pPr>
      <w:spacing w:before="360" w:after="120"/>
      <w:jc w:val="center"/>
    </w:pPr>
    <w:rPr>
      <w:rFonts w:cs="Arial"/>
      <w:b/>
      <w:bCs/>
      <w:color w:val="002C6C"/>
      <w:sz w:val="36"/>
      <w:szCs w:val="36"/>
    </w:rPr>
  </w:style>
  <w:style w:type="paragraph" w:styleId="Header">
    <w:name w:val="header"/>
    <w:basedOn w:val="Normal"/>
    <w:link w:val="HeaderChar"/>
    <w:rsid w:val="00CB1423"/>
    <w:pPr>
      <w:tabs>
        <w:tab w:val="center" w:pos="4680"/>
        <w:tab w:val="right" w:pos="9360"/>
      </w:tabs>
    </w:pPr>
    <w:rPr>
      <w:color w:val="002C6C"/>
      <w:sz w:val="16"/>
    </w:rPr>
  </w:style>
  <w:style w:type="character" w:customStyle="1" w:styleId="HeaderChar">
    <w:name w:val="Header Char"/>
    <w:basedOn w:val="DefaultParagraphFont"/>
    <w:link w:val="Header"/>
    <w:rsid w:val="00CB1423"/>
    <w:rPr>
      <w:rFonts w:ascii="Verdana" w:eastAsia="Times New Roman" w:hAnsi="Verdana" w:cs="Times New Roman"/>
      <w:color w:val="002C6C"/>
      <w:sz w:val="16"/>
      <w:szCs w:val="24"/>
    </w:rPr>
  </w:style>
  <w:style w:type="paragraph" w:styleId="Footer">
    <w:name w:val="footer"/>
    <w:basedOn w:val="Normal"/>
    <w:link w:val="FooterChar"/>
    <w:rsid w:val="00CB1423"/>
    <w:pPr>
      <w:tabs>
        <w:tab w:val="center" w:pos="4680"/>
        <w:tab w:val="right" w:pos="9360"/>
      </w:tabs>
    </w:pPr>
    <w:rPr>
      <w:color w:val="002C6C"/>
      <w:sz w:val="16"/>
    </w:rPr>
  </w:style>
  <w:style w:type="character" w:customStyle="1" w:styleId="FooterChar">
    <w:name w:val="Footer Char"/>
    <w:basedOn w:val="DefaultParagraphFont"/>
    <w:link w:val="Footer"/>
    <w:rsid w:val="00CB1423"/>
    <w:rPr>
      <w:rFonts w:ascii="Verdana" w:eastAsia="Times New Roman" w:hAnsi="Verdana" w:cs="Times New Roman"/>
      <w:color w:val="002C6C"/>
      <w:sz w:val="16"/>
      <w:szCs w:val="24"/>
    </w:rPr>
  </w:style>
  <w:style w:type="character" w:styleId="PageNumber">
    <w:name w:val="page number"/>
    <w:basedOn w:val="DefaultParagraphFont"/>
    <w:rsid w:val="00CB1423"/>
    <w:rPr>
      <w:lang w:val="en-GB"/>
    </w:rPr>
  </w:style>
  <w:style w:type="paragraph" w:styleId="TOC1">
    <w:name w:val="toc 1"/>
    <w:basedOn w:val="Normal"/>
    <w:next w:val="Normal"/>
    <w:autoRedefine/>
    <w:uiPriority w:val="39"/>
    <w:rsid w:val="00CB1423"/>
    <w:pPr>
      <w:tabs>
        <w:tab w:val="left" w:pos="504"/>
        <w:tab w:val="right" w:leader="dot" w:pos="10018"/>
      </w:tabs>
      <w:spacing w:before="240"/>
    </w:pPr>
    <w:rPr>
      <w:b/>
      <w:color w:val="002C6C"/>
      <w:sz w:val="22"/>
    </w:rPr>
  </w:style>
  <w:style w:type="paragraph" w:styleId="TOC2">
    <w:name w:val="toc 2"/>
    <w:basedOn w:val="Normal"/>
    <w:next w:val="Normal"/>
    <w:autoRedefine/>
    <w:uiPriority w:val="39"/>
    <w:rsid w:val="00CB1423"/>
    <w:pPr>
      <w:tabs>
        <w:tab w:val="left" w:pos="1170"/>
        <w:tab w:val="right" w:leader="dot" w:pos="9936"/>
      </w:tabs>
      <w:spacing w:before="60"/>
      <w:ind w:left="504"/>
    </w:pPr>
  </w:style>
  <w:style w:type="table" w:styleId="TableGridLight">
    <w:name w:val="Grid Table Light"/>
    <w:basedOn w:val="TableNormal"/>
    <w:uiPriority w:val="40"/>
    <w:rsid w:val="00CB1423"/>
    <w:pPr>
      <w:spacing w:after="0" w:line="240" w:lineRule="auto"/>
    </w:pPr>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S1Table">
    <w:name w:val="GS1_Table"/>
    <w:basedOn w:val="TableNormal"/>
    <w:uiPriority w:val="99"/>
    <w:rsid w:val="00CB1423"/>
    <w:pPr>
      <w:spacing w:before="60" w:after="60" w:line="240" w:lineRule="auto"/>
    </w:pPr>
    <w:rPr>
      <w:rFonts w:eastAsia="Times New Roman" w:cs="Times New Roman"/>
      <w:sz w:val="16"/>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Verdana" w:hAnsi="Verdana"/>
        <w:b w:val="0"/>
        <w:color w:val="FFFFFF"/>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paragraph" w:customStyle="1" w:styleId="GS1TableText">
    <w:name w:val="GS1_Table_Text"/>
    <w:basedOn w:val="Normal"/>
    <w:rsid w:val="00CB1423"/>
    <w:pPr>
      <w:spacing w:before="60" w:after="60"/>
    </w:pPr>
    <w:rPr>
      <w:sz w:val="16"/>
    </w:rPr>
  </w:style>
  <w:style w:type="paragraph" w:customStyle="1" w:styleId="GS1TableHeading">
    <w:name w:val="GS1_Table_Heading"/>
    <w:basedOn w:val="Normal"/>
    <w:rsid w:val="00CB1423"/>
    <w:pPr>
      <w:keepNext/>
      <w:spacing w:before="60" w:after="60"/>
    </w:pPr>
    <w:rPr>
      <w:bCs/>
      <w:color w:val="FFFFFF"/>
      <w:sz w:val="16"/>
    </w:rPr>
  </w:style>
  <w:style w:type="character" w:customStyle="1" w:styleId="Heading2Char">
    <w:name w:val="Heading 2 Char"/>
    <w:basedOn w:val="DefaultParagraphFont"/>
    <w:link w:val="Heading2"/>
    <w:uiPriority w:val="9"/>
    <w:semiHidden/>
    <w:rsid w:val="00CB1423"/>
    <w:rPr>
      <w:rFonts w:asciiTheme="majorHAnsi" w:eastAsiaTheme="majorEastAsia" w:hAnsiTheme="majorHAnsi" w:cstheme="majorBidi"/>
      <w:color w:val="2F5496" w:themeColor="accent1" w:themeShade="BF"/>
      <w:sz w:val="26"/>
      <w:szCs w:val="26"/>
    </w:rPr>
  </w:style>
  <w:style w:type="character" w:customStyle="1" w:styleId="Heading9Char">
    <w:name w:val="Heading 9 Char"/>
    <w:basedOn w:val="DefaultParagraphFont"/>
    <w:link w:val="Heading9"/>
    <w:uiPriority w:val="9"/>
    <w:semiHidden/>
    <w:rsid w:val="000F12D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22471"/>
    <w:rPr>
      <w:rFonts w:ascii="Segoe UI" w:hAnsi="Segoe UI" w:cs="Segoe UI"/>
      <w:szCs w:val="18"/>
    </w:rPr>
  </w:style>
  <w:style w:type="character" w:customStyle="1" w:styleId="BalloonTextChar">
    <w:name w:val="Balloon Text Char"/>
    <w:basedOn w:val="DefaultParagraphFont"/>
    <w:link w:val="BalloonText"/>
    <w:uiPriority w:val="99"/>
    <w:semiHidden/>
    <w:rsid w:val="008224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ileen.Harpell@gs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F861998E5C544928A4046025D75BC" ma:contentTypeVersion="13" ma:contentTypeDescription="Create a new document." ma:contentTypeScope="" ma:versionID="0bfd4b1f9911732a21e6632b9fca0bf5">
  <xsd:schema xmlns:xsd="http://www.w3.org/2001/XMLSchema" xmlns:xs="http://www.w3.org/2001/XMLSchema" xmlns:p="http://schemas.microsoft.com/office/2006/metadata/properties" xmlns:ns3="c4e9c5a5-0b21-4828-8a4a-f119bbff4b00" xmlns:ns4="67587f01-6122-44ec-bb79-0a85bef20aac" targetNamespace="http://schemas.microsoft.com/office/2006/metadata/properties" ma:root="true" ma:fieldsID="437d279c9e6092195e1238b211b30d38" ns3:_="" ns4:_="">
    <xsd:import namespace="c4e9c5a5-0b21-4828-8a4a-f119bbff4b00"/>
    <xsd:import namespace="67587f01-6122-44ec-bb79-0a85bef20a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9c5a5-0b21-4828-8a4a-f119bbff4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87f01-6122-44ec-bb79-0a85bef20a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1AC4-BA4D-4855-B71B-FF107065E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9c5a5-0b21-4828-8a4a-f119bbff4b00"/>
    <ds:schemaRef ds:uri="67587f01-6122-44ec-bb79-0a85bef20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16D6B-516A-469A-B035-5835E7D7CE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68B9D-B5F5-4BE8-8184-EE37DD50F8CF}">
  <ds:schemaRefs>
    <ds:schemaRef ds:uri="http://schemas.microsoft.com/sharepoint/v3/contenttype/forms"/>
  </ds:schemaRefs>
</ds:datastoreItem>
</file>

<file path=customXml/itemProps4.xml><?xml version="1.0" encoding="utf-8"?>
<ds:datastoreItem xmlns:ds="http://schemas.openxmlformats.org/officeDocument/2006/customXml" ds:itemID="{96DE38D8-1714-4721-A288-E7D97CE2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Harpell</dc:creator>
  <cp:keywords/>
  <dc:description/>
  <cp:lastModifiedBy>Eileen Harpell</cp:lastModifiedBy>
  <cp:revision>2</cp:revision>
  <dcterms:created xsi:type="dcterms:W3CDTF">2020-02-13T18:22:00Z</dcterms:created>
  <dcterms:modified xsi:type="dcterms:W3CDTF">2020-02-13T18:22:00Z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0x010100843F861998E5C544928A4046025D75BC</vt:lpwstr>
  </property>
</Properties>
</file>