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CE205" w14:textId="77777777" w:rsidR="00321BE2" w:rsidRPr="00321BE2" w:rsidRDefault="00321BE2" w:rsidP="00321BE2">
      <w:pPr>
        <w:jc w:val="center"/>
        <w:rPr>
          <w:rFonts w:ascii="Arial" w:hAnsi="Arial" w:cs="Arial"/>
          <w:b/>
          <w:sz w:val="20"/>
          <w:szCs w:val="20"/>
          <w:u w:val="single"/>
        </w:rPr>
      </w:pPr>
      <w:bookmarkStart w:id="0" w:name="_GoBack"/>
      <w:bookmarkEnd w:id="0"/>
      <w:r w:rsidRPr="00321BE2">
        <w:rPr>
          <w:rFonts w:ascii="Arial" w:hAnsi="Arial" w:cs="Arial"/>
          <w:b/>
          <w:sz w:val="20"/>
          <w:szCs w:val="20"/>
          <w:u w:val="single"/>
        </w:rPr>
        <w:t>G</w:t>
      </w:r>
      <w:r w:rsidR="00111FC1">
        <w:rPr>
          <w:rFonts w:ascii="Arial" w:hAnsi="Arial" w:cs="Arial"/>
          <w:b/>
          <w:sz w:val="20"/>
          <w:szCs w:val="20"/>
          <w:u w:val="single"/>
        </w:rPr>
        <w:t>M</w:t>
      </w:r>
      <w:r w:rsidRPr="00321BE2">
        <w:rPr>
          <w:rFonts w:ascii="Arial" w:hAnsi="Arial" w:cs="Arial"/>
          <w:b/>
          <w:sz w:val="20"/>
          <w:szCs w:val="20"/>
          <w:u w:val="single"/>
        </w:rPr>
        <w:t xml:space="preserve">D </w:t>
      </w:r>
      <w:r w:rsidR="00125B24">
        <w:rPr>
          <w:rFonts w:ascii="Arial" w:hAnsi="Arial" w:cs="Arial"/>
          <w:b/>
          <w:sz w:val="20"/>
          <w:szCs w:val="20"/>
          <w:u w:val="single"/>
        </w:rPr>
        <w:t xml:space="preserve">Maintenance </w:t>
      </w:r>
      <w:r w:rsidRPr="00321BE2">
        <w:rPr>
          <w:rFonts w:ascii="Arial" w:hAnsi="Arial" w:cs="Arial"/>
          <w:b/>
          <w:sz w:val="20"/>
          <w:szCs w:val="20"/>
          <w:u w:val="single"/>
        </w:rPr>
        <w:t xml:space="preserve">Work Order </w:t>
      </w:r>
      <w:r w:rsidR="00317A68">
        <w:rPr>
          <w:rFonts w:ascii="Arial" w:hAnsi="Arial" w:cs="Arial"/>
          <w:b/>
          <w:sz w:val="20"/>
          <w:szCs w:val="20"/>
          <w:u w:val="single"/>
        </w:rPr>
        <w:t xml:space="preserve">Entry </w:t>
      </w:r>
      <w:r w:rsidRPr="00321BE2">
        <w:rPr>
          <w:rFonts w:ascii="Arial" w:hAnsi="Arial" w:cs="Arial"/>
          <w:b/>
          <w:sz w:val="20"/>
          <w:szCs w:val="20"/>
          <w:u w:val="single"/>
        </w:rPr>
        <w:t>Best Practices Guide</w:t>
      </w:r>
    </w:p>
    <w:p w14:paraId="6FECE206" w14:textId="77777777" w:rsidR="0057089C" w:rsidRDefault="00D573E3" w:rsidP="00F146B8">
      <w:pPr>
        <w:spacing w:after="0"/>
        <w:rPr>
          <w:rFonts w:ascii="Arial" w:hAnsi="Arial" w:cs="Arial"/>
          <w:sz w:val="20"/>
          <w:szCs w:val="20"/>
        </w:rPr>
      </w:pPr>
      <w:r w:rsidRPr="00D62AD1">
        <w:rPr>
          <w:rFonts w:ascii="Arial" w:hAnsi="Arial" w:cs="Arial"/>
          <w:sz w:val="20"/>
          <w:szCs w:val="20"/>
        </w:rPr>
        <w:t xml:space="preserve">Before entering a GDS </w:t>
      </w:r>
      <w:r w:rsidR="00D62AD1">
        <w:rPr>
          <w:rFonts w:ascii="Arial" w:hAnsi="Arial" w:cs="Arial"/>
          <w:sz w:val="20"/>
          <w:szCs w:val="20"/>
        </w:rPr>
        <w:t xml:space="preserve">(Global </w:t>
      </w:r>
      <w:r w:rsidR="00F43624">
        <w:rPr>
          <w:rFonts w:ascii="Arial" w:hAnsi="Arial" w:cs="Arial"/>
          <w:sz w:val="20"/>
          <w:szCs w:val="20"/>
        </w:rPr>
        <w:t xml:space="preserve">Master </w:t>
      </w:r>
      <w:r w:rsidR="00D62AD1">
        <w:rPr>
          <w:rFonts w:ascii="Arial" w:hAnsi="Arial" w:cs="Arial"/>
          <w:sz w:val="20"/>
          <w:szCs w:val="20"/>
        </w:rPr>
        <w:t xml:space="preserve">Data) Maintenance </w:t>
      </w:r>
      <w:r w:rsidRPr="00D62AD1">
        <w:rPr>
          <w:rFonts w:ascii="Arial" w:hAnsi="Arial" w:cs="Arial"/>
          <w:sz w:val="20"/>
          <w:szCs w:val="20"/>
        </w:rPr>
        <w:t>W</w:t>
      </w:r>
      <w:r w:rsidR="00D62AD1">
        <w:rPr>
          <w:rFonts w:ascii="Arial" w:hAnsi="Arial" w:cs="Arial"/>
          <w:sz w:val="20"/>
          <w:szCs w:val="20"/>
        </w:rPr>
        <w:t>ork Order</w:t>
      </w:r>
      <w:r w:rsidR="0057089C">
        <w:rPr>
          <w:rFonts w:ascii="Arial" w:hAnsi="Arial" w:cs="Arial"/>
          <w:sz w:val="20"/>
          <w:szCs w:val="20"/>
        </w:rPr>
        <w:t xml:space="preserve"> which may contain: </w:t>
      </w:r>
    </w:p>
    <w:p w14:paraId="6FECE207" w14:textId="77777777" w:rsidR="0057089C" w:rsidRDefault="0057089C" w:rsidP="00F146B8">
      <w:pPr>
        <w:pStyle w:val="ListParagraph"/>
        <w:numPr>
          <w:ilvl w:val="0"/>
          <w:numId w:val="6"/>
        </w:numPr>
        <w:rPr>
          <w:rFonts w:ascii="Arial" w:hAnsi="Arial" w:cs="Arial"/>
          <w:sz w:val="20"/>
          <w:szCs w:val="20"/>
        </w:rPr>
      </w:pPr>
      <w:r w:rsidRPr="00F146B8">
        <w:rPr>
          <w:rFonts w:ascii="Arial" w:hAnsi="Arial" w:cs="Arial"/>
          <w:sz w:val="20"/>
          <w:szCs w:val="20"/>
        </w:rPr>
        <w:t xml:space="preserve">New Attribute Requests, </w:t>
      </w:r>
    </w:p>
    <w:p w14:paraId="6FECE208" w14:textId="77777777" w:rsidR="0057089C" w:rsidRDefault="0057089C" w:rsidP="00F146B8">
      <w:pPr>
        <w:pStyle w:val="ListParagraph"/>
        <w:numPr>
          <w:ilvl w:val="0"/>
          <w:numId w:val="6"/>
        </w:numPr>
        <w:rPr>
          <w:rFonts w:ascii="Arial" w:hAnsi="Arial" w:cs="Arial"/>
          <w:sz w:val="20"/>
          <w:szCs w:val="20"/>
        </w:rPr>
      </w:pPr>
      <w:r w:rsidRPr="00F146B8">
        <w:rPr>
          <w:rFonts w:ascii="Arial" w:hAnsi="Arial" w:cs="Arial"/>
          <w:sz w:val="20"/>
          <w:szCs w:val="20"/>
        </w:rPr>
        <w:t>Attribute Value Pairs</w:t>
      </w:r>
      <w:r w:rsidR="00D573E3" w:rsidRPr="00F146B8">
        <w:rPr>
          <w:rFonts w:ascii="Arial" w:hAnsi="Arial" w:cs="Arial"/>
          <w:sz w:val="20"/>
          <w:szCs w:val="20"/>
        </w:rPr>
        <w:t xml:space="preserve"> </w:t>
      </w:r>
      <w:r w:rsidRPr="00F146B8">
        <w:rPr>
          <w:rFonts w:ascii="Arial" w:hAnsi="Arial" w:cs="Arial"/>
          <w:sz w:val="20"/>
          <w:szCs w:val="20"/>
        </w:rPr>
        <w:t>(AVP)</w:t>
      </w:r>
    </w:p>
    <w:p w14:paraId="6FECE209" w14:textId="77777777" w:rsidR="0057089C" w:rsidRDefault="0057089C" w:rsidP="0057089C">
      <w:pPr>
        <w:pStyle w:val="ListParagraph"/>
        <w:numPr>
          <w:ilvl w:val="0"/>
          <w:numId w:val="6"/>
        </w:numPr>
        <w:rPr>
          <w:rFonts w:ascii="Arial" w:hAnsi="Arial" w:cs="Arial"/>
          <w:sz w:val="20"/>
          <w:szCs w:val="20"/>
        </w:rPr>
      </w:pPr>
      <w:r w:rsidRPr="00622B8F">
        <w:rPr>
          <w:rFonts w:ascii="Arial" w:hAnsi="Arial" w:cs="Arial"/>
          <w:sz w:val="20"/>
          <w:szCs w:val="20"/>
        </w:rPr>
        <w:t xml:space="preserve">Validations Rules (VR), </w:t>
      </w:r>
    </w:p>
    <w:p w14:paraId="6FECE20A" w14:textId="77777777" w:rsidR="00D573E3" w:rsidRDefault="0057089C" w:rsidP="00F146B8">
      <w:pPr>
        <w:pStyle w:val="ListParagraph"/>
        <w:numPr>
          <w:ilvl w:val="0"/>
          <w:numId w:val="6"/>
        </w:numPr>
        <w:rPr>
          <w:rFonts w:ascii="Arial" w:hAnsi="Arial" w:cs="Arial"/>
          <w:sz w:val="20"/>
          <w:szCs w:val="20"/>
        </w:rPr>
      </w:pPr>
      <w:r>
        <w:rPr>
          <w:rFonts w:ascii="Arial" w:hAnsi="Arial" w:cs="Arial"/>
          <w:sz w:val="20"/>
          <w:szCs w:val="20"/>
        </w:rPr>
        <w:t>P</w:t>
      </w:r>
      <w:r w:rsidR="00D62AD1" w:rsidRPr="00F146B8">
        <w:rPr>
          <w:rFonts w:ascii="Arial" w:hAnsi="Arial" w:cs="Arial"/>
          <w:sz w:val="20"/>
          <w:szCs w:val="20"/>
        </w:rPr>
        <w:t xml:space="preserve">lease </w:t>
      </w:r>
      <w:r w:rsidR="00D573E3" w:rsidRPr="00F146B8">
        <w:rPr>
          <w:rFonts w:ascii="Arial" w:hAnsi="Arial" w:cs="Arial"/>
          <w:sz w:val="20"/>
          <w:szCs w:val="20"/>
        </w:rPr>
        <w:t xml:space="preserve">read the following </w:t>
      </w:r>
      <w:r w:rsidRPr="00F146B8">
        <w:rPr>
          <w:rFonts w:ascii="Arial" w:hAnsi="Arial" w:cs="Arial"/>
          <w:sz w:val="20"/>
          <w:szCs w:val="20"/>
        </w:rPr>
        <w:t xml:space="preserve">Steps and </w:t>
      </w:r>
      <w:r w:rsidR="00D573E3" w:rsidRPr="00F146B8">
        <w:rPr>
          <w:rFonts w:ascii="Arial" w:hAnsi="Arial" w:cs="Arial"/>
          <w:sz w:val="20"/>
          <w:szCs w:val="20"/>
        </w:rPr>
        <w:t>Quality tips:</w:t>
      </w:r>
    </w:p>
    <w:p w14:paraId="6FECE20B" w14:textId="77777777" w:rsidR="00415FF8" w:rsidRPr="00F146B8" w:rsidRDefault="00415FF8" w:rsidP="00415FF8">
      <w:pPr>
        <w:pStyle w:val="ListParagraph"/>
        <w:rPr>
          <w:rFonts w:ascii="Arial" w:hAnsi="Arial" w:cs="Arial"/>
          <w:sz w:val="20"/>
          <w:szCs w:val="20"/>
        </w:rPr>
      </w:pPr>
    </w:p>
    <w:p w14:paraId="6FECE20C" w14:textId="77777777" w:rsidR="00317A68" w:rsidRPr="00F146B8" w:rsidRDefault="00317A68" w:rsidP="00F146B8">
      <w:pPr>
        <w:pStyle w:val="ListParagraph"/>
        <w:numPr>
          <w:ilvl w:val="0"/>
          <w:numId w:val="5"/>
        </w:numPr>
        <w:spacing w:after="0"/>
        <w:ind w:left="360"/>
        <w:rPr>
          <w:rFonts w:ascii="Arial" w:hAnsi="Arial" w:cs="Arial"/>
          <w:sz w:val="20"/>
          <w:szCs w:val="20"/>
        </w:rPr>
      </w:pPr>
      <w:r w:rsidRPr="00F146B8">
        <w:rPr>
          <w:rFonts w:ascii="Arial" w:hAnsi="Arial" w:cs="Arial"/>
          <w:b/>
          <w:sz w:val="20"/>
          <w:szCs w:val="20"/>
        </w:rPr>
        <w:t xml:space="preserve">Please </w:t>
      </w:r>
      <w:r w:rsidR="00321BE2" w:rsidRPr="00F146B8">
        <w:rPr>
          <w:rFonts w:ascii="Arial" w:hAnsi="Arial" w:cs="Arial"/>
          <w:b/>
          <w:sz w:val="20"/>
          <w:szCs w:val="20"/>
        </w:rPr>
        <w:t>Join the G</w:t>
      </w:r>
      <w:r w:rsidR="00111FC1" w:rsidRPr="00F146B8">
        <w:rPr>
          <w:rFonts w:ascii="Arial" w:hAnsi="Arial" w:cs="Arial"/>
          <w:b/>
          <w:sz w:val="20"/>
          <w:szCs w:val="20"/>
        </w:rPr>
        <w:t>M</w:t>
      </w:r>
      <w:r w:rsidR="00321BE2" w:rsidRPr="00F146B8">
        <w:rPr>
          <w:rFonts w:ascii="Arial" w:hAnsi="Arial" w:cs="Arial"/>
          <w:b/>
          <w:sz w:val="20"/>
          <w:szCs w:val="20"/>
        </w:rPr>
        <w:t xml:space="preserve">D SMG </w:t>
      </w:r>
      <w:r w:rsidRPr="00F146B8">
        <w:rPr>
          <w:rFonts w:ascii="Arial" w:hAnsi="Arial" w:cs="Arial"/>
          <w:b/>
          <w:sz w:val="20"/>
          <w:szCs w:val="20"/>
        </w:rPr>
        <w:t xml:space="preserve">or use a </w:t>
      </w:r>
      <w:r w:rsidR="000C47A5" w:rsidRPr="00F146B8">
        <w:rPr>
          <w:rFonts w:ascii="Arial" w:hAnsi="Arial" w:cs="Arial"/>
          <w:b/>
          <w:sz w:val="20"/>
          <w:szCs w:val="20"/>
        </w:rPr>
        <w:t>G</w:t>
      </w:r>
      <w:r w:rsidR="00111FC1" w:rsidRPr="00F146B8">
        <w:rPr>
          <w:rFonts w:ascii="Arial" w:hAnsi="Arial" w:cs="Arial"/>
          <w:b/>
          <w:sz w:val="20"/>
          <w:szCs w:val="20"/>
        </w:rPr>
        <w:t>M</w:t>
      </w:r>
      <w:r w:rsidR="000C47A5" w:rsidRPr="00F146B8">
        <w:rPr>
          <w:rFonts w:ascii="Arial" w:hAnsi="Arial" w:cs="Arial"/>
          <w:b/>
          <w:sz w:val="20"/>
          <w:szCs w:val="20"/>
        </w:rPr>
        <w:t xml:space="preserve">D SMG </w:t>
      </w:r>
      <w:r w:rsidRPr="00F146B8">
        <w:rPr>
          <w:rFonts w:ascii="Arial" w:hAnsi="Arial" w:cs="Arial"/>
          <w:b/>
          <w:sz w:val="20"/>
          <w:szCs w:val="20"/>
        </w:rPr>
        <w:t>Member Proxy</w:t>
      </w:r>
      <w:r w:rsidRPr="00F146B8">
        <w:rPr>
          <w:rFonts w:ascii="Arial" w:hAnsi="Arial" w:cs="Arial"/>
          <w:sz w:val="20"/>
          <w:szCs w:val="20"/>
        </w:rPr>
        <w:t xml:space="preserve"> as </w:t>
      </w:r>
      <w:r w:rsidR="00321BE2" w:rsidRPr="00F146B8">
        <w:rPr>
          <w:rFonts w:ascii="Arial" w:hAnsi="Arial" w:cs="Arial"/>
          <w:sz w:val="20"/>
          <w:szCs w:val="20"/>
        </w:rPr>
        <w:t xml:space="preserve">you </w:t>
      </w:r>
      <w:r w:rsidRPr="00F146B8">
        <w:rPr>
          <w:rFonts w:ascii="Arial" w:hAnsi="Arial" w:cs="Arial"/>
          <w:sz w:val="20"/>
          <w:szCs w:val="20"/>
        </w:rPr>
        <w:t xml:space="preserve">or your proxy </w:t>
      </w:r>
      <w:r w:rsidR="00321BE2" w:rsidRPr="00F146B8">
        <w:rPr>
          <w:rFonts w:ascii="Arial" w:hAnsi="Arial" w:cs="Arial"/>
          <w:sz w:val="20"/>
          <w:szCs w:val="20"/>
        </w:rPr>
        <w:t>are expected to answer any questions about your Work Request during our weekly Tuesday calls at 9 AM ET – 11 AM ET</w:t>
      </w:r>
      <w:r w:rsidRPr="00F146B8">
        <w:rPr>
          <w:rFonts w:ascii="Arial" w:hAnsi="Arial" w:cs="Arial"/>
          <w:sz w:val="20"/>
          <w:szCs w:val="20"/>
        </w:rPr>
        <w:t>.</w:t>
      </w:r>
      <w:r w:rsidR="00C57A8A" w:rsidRPr="00F146B8">
        <w:rPr>
          <w:rFonts w:ascii="Arial" w:hAnsi="Arial" w:cs="Arial"/>
          <w:sz w:val="20"/>
          <w:szCs w:val="20"/>
        </w:rPr>
        <w:t xml:space="preserve"> GDS SMG Join Link: </w:t>
      </w:r>
      <w:r w:rsidRPr="00F146B8">
        <w:rPr>
          <w:rFonts w:ascii="Arial" w:hAnsi="Arial" w:cs="Arial"/>
          <w:sz w:val="20"/>
          <w:szCs w:val="20"/>
        </w:rPr>
        <w:t xml:space="preserve"> </w:t>
      </w:r>
      <w:hyperlink r:id="rId8" w:anchor="GDS" w:history="1">
        <w:r w:rsidR="00C57A8A" w:rsidRPr="00F146B8">
          <w:rPr>
            <w:rStyle w:val="Hyperlink"/>
            <w:rFonts w:ascii="Arial" w:hAnsi="Arial" w:cs="Arial"/>
            <w:sz w:val="20"/>
            <w:szCs w:val="20"/>
          </w:rPr>
          <w:t>http://www.gs1.org/gsmp/community/working_groups/gsmp#GDS</w:t>
        </w:r>
      </w:hyperlink>
      <w:r w:rsidR="00C57A8A" w:rsidRPr="00F146B8">
        <w:rPr>
          <w:rFonts w:ascii="Arial" w:hAnsi="Arial" w:cs="Arial"/>
          <w:sz w:val="20"/>
          <w:szCs w:val="20"/>
        </w:rPr>
        <w:t xml:space="preserve"> </w:t>
      </w:r>
      <w:r w:rsidR="006E42AB" w:rsidRPr="00F146B8">
        <w:rPr>
          <w:rFonts w:ascii="Arial" w:hAnsi="Arial" w:cs="Arial"/>
          <w:sz w:val="20"/>
          <w:szCs w:val="20"/>
        </w:rPr>
        <w:br/>
      </w:r>
      <w:r w:rsidR="000C47A5" w:rsidRPr="00F146B8">
        <w:rPr>
          <w:rFonts w:ascii="Arial" w:hAnsi="Arial" w:cs="Arial"/>
          <w:b/>
          <w:sz w:val="20"/>
          <w:szCs w:val="20"/>
          <w:u w:val="single"/>
        </w:rPr>
        <w:t>G</w:t>
      </w:r>
      <w:r w:rsidR="00111FC1" w:rsidRPr="00F146B8">
        <w:rPr>
          <w:rFonts w:ascii="Arial" w:hAnsi="Arial" w:cs="Arial"/>
          <w:b/>
          <w:sz w:val="20"/>
          <w:szCs w:val="20"/>
          <w:u w:val="single"/>
        </w:rPr>
        <w:t>M</w:t>
      </w:r>
      <w:r w:rsidR="000C47A5" w:rsidRPr="00F146B8">
        <w:rPr>
          <w:rFonts w:ascii="Arial" w:hAnsi="Arial" w:cs="Arial"/>
          <w:b/>
          <w:sz w:val="20"/>
          <w:szCs w:val="20"/>
          <w:u w:val="single"/>
        </w:rPr>
        <w:t>D SMG Member</w:t>
      </w:r>
      <w:r w:rsidR="000C47A5" w:rsidRPr="00F146B8">
        <w:rPr>
          <w:rFonts w:ascii="Arial" w:hAnsi="Arial" w:cs="Arial"/>
          <w:sz w:val="20"/>
          <w:szCs w:val="20"/>
          <w:u w:val="single"/>
        </w:rPr>
        <w:t xml:space="preserve"> </w:t>
      </w:r>
      <w:r w:rsidRPr="00F146B8">
        <w:rPr>
          <w:rFonts w:ascii="Arial" w:hAnsi="Arial" w:cs="Arial"/>
          <w:b/>
          <w:sz w:val="20"/>
          <w:szCs w:val="20"/>
          <w:u w:val="single"/>
        </w:rPr>
        <w:t>Proxy Examples</w:t>
      </w:r>
      <w:r w:rsidRPr="00F146B8">
        <w:rPr>
          <w:rFonts w:ascii="Arial" w:hAnsi="Arial" w:cs="Arial"/>
          <w:sz w:val="20"/>
          <w:szCs w:val="20"/>
        </w:rPr>
        <w:t>:</w:t>
      </w:r>
    </w:p>
    <w:p w14:paraId="6FECE20D" w14:textId="77777777" w:rsidR="00317A68" w:rsidRDefault="00317A68" w:rsidP="00F146B8">
      <w:pPr>
        <w:pStyle w:val="ListParagraph"/>
        <w:numPr>
          <w:ilvl w:val="1"/>
          <w:numId w:val="4"/>
        </w:numPr>
        <w:ind w:left="720"/>
        <w:rPr>
          <w:rFonts w:ascii="Arial" w:hAnsi="Arial" w:cs="Arial"/>
          <w:sz w:val="20"/>
          <w:szCs w:val="20"/>
        </w:rPr>
      </w:pPr>
      <w:r>
        <w:rPr>
          <w:rFonts w:ascii="Arial" w:hAnsi="Arial" w:cs="Arial"/>
          <w:sz w:val="20"/>
          <w:szCs w:val="20"/>
        </w:rPr>
        <w:t xml:space="preserve">Your </w:t>
      </w:r>
      <w:r w:rsidR="006E42AB">
        <w:rPr>
          <w:rFonts w:ascii="Arial" w:hAnsi="Arial" w:cs="Arial"/>
          <w:sz w:val="20"/>
          <w:szCs w:val="20"/>
        </w:rPr>
        <w:t xml:space="preserve">Country’s </w:t>
      </w:r>
      <w:r>
        <w:rPr>
          <w:rFonts w:ascii="Arial" w:hAnsi="Arial" w:cs="Arial"/>
          <w:sz w:val="20"/>
          <w:szCs w:val="20"/>
        </w:rPr>
        <w:t xml:space="preserve">Member Organization Staff Expert </w:t>
      </w:r>
      <w:r w:rsidR="006E42AB">
        <w:rPr>
          <w:rFonts w:ascii="Arial" w:hAnsi="Arial" w:cs="Arial"/>
          <w:sz w:val="20"/>
          <w:szCs w:val="20"/>
        </w:rPr>
        <w:t xml:space="preserve">is </w:t>
      </w:r>
      <w:r>
        <w:rPr>
          <w:rFonts w:ascii="Arial" w:hAnsi="Arial" w:cs="Arial"/>
          <w:sz w:val="20"/>
          <w:szCs w:val="20"/>
        </w:rPr>
        <w:t xml:space="preserve">already a Member of our GDS SMG Roster or </w:t>
      </w:r>
      <w:r w:rsidR="0033733D">
        <w:rPr>
          <w:rFonts w:ascii="Arial" w:hAnsi="Arial" w:cs="Arial"/>
          <w:sz w:val="20"/>
          <w:szCs w:val="20"/>
        </w:rPr>
        <w:t xml:space="preserve">is </w:t>
      </w:r>
      <w:r>
        <w:rPr>
          <w:rFonts w:ascii="Arial" w:hAnsi="Arial" w:cs="Arial"/>
          <w:sz w:val="20"/>
          <w:szCs w:val="20"/>
        </w:rPr>
        <w:t xml:space="preserve">willing to join the GDS SMG. </w:t>
      </w:r>
      <w:r w:rsidR="000C47A5">
        <w:rPr>
          <w:rFonts w:ascii="Arial" w:hAnsi="Arial" w:cs="Arial"/>
          <w:sz w:val="20"/>
          <w:szCs w:val="20"/>
        </w:rPr>
        <w:t xml:space="preserve">(Example: Peter </w:t>
      </w:r>
      <w:r w:rsidR="006E42AB">
        <w:rPr>
          <w:rFonts w:ascii="Arial" w:hAnsi="Arial" w:cs="Arial"/>
          <w:sz w:val="20"/>
          <w:szCs w:val="20"/>
        </w:rPr>
        <w:t xml:space="preserve">Jönsson </w:t>
      </w:r>
      <w:r w:rsidR="000C47A5">
        <w:rPr>
          <w:rFonts w:ascii="Arial" w:hAnsi="Arial" w:cs="Arial"/>
          <w:sz w:val="20"/>
          <w:szCs w:val="20"/>
        </w:rPr>
        <w:t xml:space="preserve">– GS1 </w:t>
      </w:r>
      <w:r w:rsidR="006E42AB">
        <w:rPr>
          <w:rFonts w:ascii="Arial" w:hAnsi="Arial" w:cs="Arial"/>
          <w:sz w:val="20"/>
          <w:szCs w:val="20"/>
        </w:rPr>
        <w:t>Sweden</w:t>
      </w:r>
      <w:r w:rsidR="000C47A5">
        <w:rPr>
          <w:rFonts w:ascii="Arial" w:hAnsi="Arial" w:cs="Arial"/>
          <w:sz w:val="20"/>
          <w:szCs w:val="20"/>
        </w:rPr>
        <w:t>)</w:t>
      </w:r>
    </w:p>
    <w:p w14:paraId="6FECE20E" w14:textId="77777777" w:rsidR="00321BE2" w:rsidRDefault="00317A68" w:rsidP="00F146B8">
      <w:pPr>
        <w:pStyle w:val="ListParagraph"/>
        <w:numPr>
          <w:ilvl w:val="1"/>
          <w:numId w:val="4"/>
        </w:numPr>
        <w:ind w:left="720"/>
        <w:rPr>
          <w:rFonts w:ascii="Arial" w:hAnsi="Arial" w:cs="Arial"/>
          <w:sz w:val="20"/>
          <w:szCs w:val="20"/>
        </w:rPr>
      </w:pPr>
      <w:r>
        <w:rPr>
          <w:rFonts w:ascii="Arial" w:hAnsi="Arial" w:cs="Arial"/>
          <w:sz w:val="20"/>
          <w:szCs w:val="20"/>
        </w:rPr>
        <w:t xml:space="preserve">Your Certified Data Pool Representative </w:t>
      </w:r>
      <w:r w:rsidR="006E42AB">
        <w:rPr>
          <w:rFonts w:ascii="Arial" w:hAnsi="Arial" w:cs="Arial"/>
          <w:sz w:val="20"/>
          <w:szCs w:val="20"/>
        </w:rPr>
        <w:t>is a</w:t>
      </w:r>
      <w:r>
        <w:rPr>
          <w:rFonts w:ascii="Arial" w:hAnsi="Arial" w:cs="Arial"/>
          <w:sz w:val="20"/>
          <w:szCs w:val="20"/>
        </w:rPr>
        <w:t xml:space="preserve">lready a Member of the GDS SMG </w:t>
      </w:r>
      <w:r w:rsidR="0033733D">
        <w:rPr>
          <w:rFonts w:ascii="Arial" w:hAnsi="Arial" w:cs="Arial"/>
          <w:sz w:val="20"/>
          <w:szCs w:val="20"/>
        </w:rPr>
        <w:t xml:space="preserve">Roster </w:t>
      </w:r>
      <w:r>
        <w:rPr>
          <w:rFonts w:ascii="Arial" w:hAnsi="Arial" w:cs="Arial"/>
          <w:sz w:val="20"/>
          <w:szCs w:val="20"/>
        </w:rPr>
        <w:t>or</w:t>
      </w:r>
      <w:r w:rsidR="0033733D">
        <w:rPr>
          <w:rFonts w:ascii="Arial" w:hAnsi="Arial" w:cs="Arial"/>
          <w:sz w:val="20"/>
          <w:szCs w:val="20"/>
        </w:rPr>
        <w:t xml:space="preserve"> is </w:t>
      </w:r>
      <w:r>
        <w:rPr>
          <w:rFonts w:ascii="Arial" w:hAnsi="Arial" w:cs="Arial"/>
          <w:sz w:val="20"/>
          <w:szCs w:val="20"/>
        </w:rPr>
        <w:t>willing to join the GDS SMG.</w:t>
      </w:r>
      <w:r w:rsidR="000C47A5">
        <w:rPr>
          <w:rFonts w:ascii="Arial" w:hAnsi="Arial" w:cs="Arial"/>
          <w:sz w:val="20"/>
          <w:szCs w:val="20"/>
        </w:rPr>
        <w:t xml:space="preserve"> (Example: Steve Robba - 1WorldSync)</w:t>
      </w:r>
    </w:p>
    <w:p w14:paraId="6FECE20F" w14:textId="77777777" w:rsidR="00FF67D2" w:rsidRDefault="00317A68" w:rsidP="00F146B8">
      <w:pPr>
        <w:pStyle w:val="ListParagraph"/>
        <w:numPr>
          <w:ilvl w:val="1"/>
          <w:numId w:val="4"/>
        </w:numPr>
        <w:ind w:left="720"/>
        <w:rPr>
          <w:rFonts w:ascii="Arial" w:hAnsi="Arial" w:cs="Arial"/>
          <w:sz w:val="20"/>
          <w:szCs w:val="20"/>
        </w:rPr>
      </w:pPr>
      <w:r>
        <w:rPr>
          <w:rFonts w:ascii="Arial" w:hAnsi="Arial" w:cs="Arial"/>
          <w:sz w:val="20"/>
          <w:szCs w:val="20"/>
        </w:rPr>
        <w:t>A Member of your Company is already a Member of the GDS SMG</w:t>
      </w:r>
      <w:r w:rsidR="0033733D">
        <w:rPr>
          <w:rFonts w:ascii="Arial" w:hAnsi="Arial" w:cs="Arial"/>
          <w:sz w:val="20"/>
          <w:szCs w:val="20"/>
        </w:rPr>
        <w:t xml:space="preserve"> Roster </w:t>
      </w:r>
    </w:p>
    <w:p w14:paraId="6FECE210" w14:textId="77777777" w:rsidR="00F146B8" w:rsidRDefault="00F146B8" w:rsidP="00F146B8">
      <w:pPr>
        <w:pStyle w:val="ListParagraph"/>
        <w:rPr>
          <w:rFonts w:ascii="Arial" w:hAnsi="Arial" w:cs="Arial"/>
          <w:sz w:val="20"/>
          <w:szCs w:val="20"/>
        </w:rPr>
      </w:pPr>
    </w:p>
    <w:p w14:paraId="6FECE211" w14:textId="77777777" w:rsidR="00F146B8" w:rsidRPr="00F146B8" w:rsidRDefault="00F146B8" w:rsidP="00F146B8">
      <w:pPr>
        <w:pStyle w:val="ListParagraph"/>
        <w:numPr>
          <w:ilvl w:val="0"/>
          <w:numId w:val="5"/>
        </w:numPr>
        <w:ind w:left="360"/>
        <w:rPr>
          <w:rFonts w:ascii="Arial" w:hAnsi="Arial" w:cs="Arial"/>
          <w:sz w:val="20"/>
          <w:szCs w:val="20"/>
        </w:rPr>
      </w:pPr>
      <w:r w:rsidRPr="00F146B8">
        <w:rPr>
          <w:rFonts w:ascii="Arial" w:hAnsi="Arial" w:cs="Arial"/>
          <w:sz w:val="20"/>
          <w:szCs w:val="20"/>
        </w:rPr>
        <w:t xml:space="preserve">Sign into the Work Request System </w:t>
      </w:r>
      <w:hyperlink r:id="rId9" w:history="1">
        <w:r w:rsidRPr="00F146B8">
          <w:rPr>
            <w:rFonts w:ascii="Arial" w:eastAsia="Times New Roman" w:hAnsi="Arial" w:cs="Arial"/>
            <w:color w:val="0000FF"/>
            <w:sz w:val="20"/>
            <w:szCs w:val="20"/>
            <w:u w:val="single"/>
          </w:rPr>
          <w:t>http://wr.gs1.org/</w:t>
        </w:r>
      </w:hyperlink>
      <w:r w:rsidRPr="00F146B8">
        <w:rPr>
          <w:rFonts w:ascii="Arial" w:eastAsia="Times New Roman" w:hAnsi="Arial" w:cs="Arial"/>
          <w:sz w:val="14"/>
          <w:szCs w:val="14"/>
        </w:rPr>
        <w:t xml:space="preserve">  </w:t>
      </w:r>
      <w:r w:rsidR="00415FF8" w:rsidRPr="00415FF8">
        <w:rPr>
          <w:rFonts w:ascii="Arial" w:eastAsia="Times New Roman" w:hAnsi="Arial" w:cs="Arial"/>
          <w:sz w:val="20"/>
          <w:szCs w:val="20"/>
        </w:rPr>
        <w:t>and read the following</w:t>
      </w:r>
      <w:r w:rsidR="00415FF8">
        <w:rPr>
          <w:rFonts w:ascii="Arial" w:eastAsia="Times New Roman" w:hAnsi="Arial" w:cs="Arial"/>
          <w:sz w:val="14"/>
          <w:szCs w:val="14"/>
        </w:rPr>
        <w:t>:</w:t>
      </w:r>
    </w:p>
    <w:p w14:paraId="6FECE212" w14:textId="77777777" w:rsidR="00F146B8" w:rsidRPr="00F146B8" w:rsidRDefault="00F146B8" w:rsidP="00F146B8">
      <w:pPr>
        <w:pStyle w:val="ListParagraph"/>
        <w:ind w:left="360"/>
        <w:rPr>
          <w:rFonts w:ascii="Arial" w:hAnsi="Arial" w:cs="Arial"/>
          <w:sz w:val="20"/>
          <w:szCs w:val="20"/>
        </w:rPr>
      </w:pPr>
    </w:p>
    <w:p w14:paraId="6FECE213" w14:textId="77777777" w:rsidR="00FF67D2" w:rsidRPr="00F146B8" w:rsidRDefault="00FF67D2" w:rsidP="00F146B8">
      <w:pPr>
        <w:pStyle w:val="ListParagraph"/>
        <w:numPr>
          <w:ilvl w:val="0"/>
          <w:numId w:val="5"/>
        </w:numPr>
        <w:spacing w:after="0"/>
        <w:ind w:left="360"/>
        <w:rPr>
          <w:rFonts w:ascii="Arial" w:hAnsi="Arial" w:cs="Arial"/>
          <w:b/>
          <w:sz w:val="20"/>
          <w:szCs w:val="20"/>
          <w:u w:val="single"/>
        </w:rPr>
      </w:pPr>
      <w:r w:rsidRPr="00F146B8">
        <w:rPr>
          <w:rFonts w:ascii="Arial" w:hAnsi="Arial" w:cs="Arial"/>
          <w:b/>
          <w:sz w:val="20"/>
          <w:szCs w:val="20"/>
          <w:u w:val="single"/>
        </w:rPr>
        <w:t>NEW ATTRUIBUTE REQUESTS</w:t>
      </w:r>
    </w:p>
    <w:p w14:paraId="6FECE214" w14:textId="77777777" w:rsidR="006E42AB" w:rsidRPr="0033733D" w:rsidRDefault="00543DF6" w:rsidP="00F146B8">
      <w:pPr>
        <w:pStyle w:val="ListParagraph"/>
        <w:numPr>
          <w:ilvl w:val="0"/>
          <w:numId w:val="1"/>
        </w:numPr>
        <w:ind w:left="720"/>
        <w:rPr>
          <w:rFonts w:ascii="Arial" w:hAnsi="Arial" w:cs="Arial"/>
          <w:sz w:val="20"/>
          <w:szCs w:val="20"/>
        </w:rPr>
      </w:pPr>
      <w:r>
        <w:rPr>
          <w:rFonts w:ascii="Arial" w:hAnsi="Arial" w:cs="Arial"/>
          <w:sz w:val="20"/>
          <w:szCs w:val="20"/>
        </w:rPr>
        <w:t xml:space="preserve">If you are asking for a new attribute, please </w:t>
      </w:r>
      <w:r w:rsidR="00FF67D2">
        <w:rPr>
          <w:rFonts w:ascii="Arial" w:hAnsi="Arial" w:cs="Arial"/>
          <w:sz w:val="20"/>
          <w:szCs w:val="20"/>
        </w:rPr>
        <w:t xml:space="preserve">use the </w:t>
      </w:r>
      <w:hyperlink r:id="rId10" w:history="1">
        <w:r w:rsidR="00FF67D2" w:rsidRPr="00FF67D2">
          <w:rPr>
            <w:rStyle w:val="Hyperlink"/>
            <w:rFonts w:ascii="Arial" w:hAnsi="Arial" w:cs="Arial"/>
            <w:sz w:val="20"/>
            <w:szCs w:val="20"/>
          </w:rPr>
          <w:t>GDD Attribute Request Sheet Template</w:t>
        </w:r>
      </w:hyperlink>
      <w:r w:rsidR="00FF67D2">
        <w:rPr>
          <w:rFonts w:ascii="Arial" w:hAnsi="Arial" w:cs="Arial"/>
          <w:sz w:val="20"/>
          <w:szCs w:val="20"/>
        </w:rPr>
        <w:t xml:space="preserve"> and </w:t>
      </w:r>
      <w:r w:rsidR="009B7EC5">
        <w:rPr>
          <w:rFonts w:ascii="Arial" w:hAnsi="Arial" w:cs="Arial"/>
          <w:sz w:val="20"/>
          <w:szCs w:val="20"/>
        </w:rPr>
        <w:t xml:space="preserve">try to </w:t>
      </w:r>
      <w:r w:rsidR="00FF67D2">
        <w:rPr>
          <w:rFonts w:ascii="Arial" w:hAnsi="Arial" w:cs="Arial"/>
          <w:sz w:val="20"/>
          <w:szCs w:val="20"/>
        </w:rPr>
        <w:t>fill in all of the fields</w:t>
      </w:r>
      <w:r w:rsidR="0057089C">
        <w:rPr>
          <w:rFonts w:ascii="Arial" w:hAnsi="Arial" w:cs="Arial"/>
          <w:sz w:val="20"/>
          <w:szCs w:val="20"/>
        </w:rPr>
        <w:t>;</w:t>
      </w:r>
      <w:r w:rsidR="00BD5D21">
        <w:rPr>
          <w:rFonts w:ascii="Arial" w:hAnsi="Arial" w:cs="Arial"/>
          <w:sz w:val="20"/>
          <w:szCs w:val="20"/>
        </w:rPr>
        <w:t xml:space="preserve"> such as </w:t>
      </w:r>
      <w:r>
        <w:rPr>
          <w:rFonts w:ascii="Arial" w:hAnsi="Arial" w:cs="Arial"/>
          <w:sz w:val="20"/>
          <w:szCs w:val="20"/>
        </w:rPr>
        <w:t>provid</w:t>
      </w:r>
      <w:r w:rsidR="00BD5D21">
        <w:rPr>
          <w:rFonts w:ascii="Arial" w:hAnsi="Arial" w:cs="Arial"/>
          <w:sz w:val="20"/>
          <w:szCs w:val="20"/>
        </w:rPr>
        <w:t>ing</w:t>
      </w:r>
      <w:r>
        <w:rPr>
          <w:rFonts w:ascii="Arial" w:hAnsi="Arial" w:cs="Arial"/>
          <w:sz w:val="20"/>
          <w:szCs w:val="20"/>
        </w:rPr>
        <w:t xml:space="preserve"> a definition and a rationale (why attribute is needed).  </w:t>
      </w:r>
      <w:r w:rsidR="006E42AB">
        <w:rPr>
          <w:rFonts w:ascii="Arial" w:hAnsi="Arial" w:cs="Arial"/>
          <w:sz w:val="20"/>
          <w:szCs w:val="20"/>
        </w:rPr>
        <w:t>If a new attribute has a business driver based on regulatory/government law, please include a Link to a URL with the factual document as a reference. </w:t>
      </w:r>
    </w:p>
    <w:p w14:paraId="6FECE215" w14:textId="77777777" w:rsidR="006E42AB" w:rsidRDefault="00543DF6" w:rsidP="00F146B8">
      <w:pPr>
        <w:pStyle w:val="ListParagraph"/>
        <w:numPr>
          <w:ilvl w:val="0"/>
          <w:numId w:val="1"/>
        </w:numPr>
        <w:ind w:left="720"/>
        <w:rPr>
          <w:rFonts w:ascii="Arial" w:hAnsi="Arial" w:cs="Arial"/>
          <w:sz w:val="20"/>
          <w:szCs w:val="20"/>
        </w:rPr>
      </w:pPr>
      <w:r>
        <w:rPr>
          <w:rFonts w:ascii="Arial" w:hAnsi="Arial" w:cs="Arial"/>
          <w:sz w:val="20"/>
          <w:szCs w:val="20"/>
        </w:rPr>
        <w:t>Also if you are aware</w:t>
      </w:r>
      <w:r w:rsidR="007F7C0E">
        <w:rPr>
          <w:rFonts w:ascii="Arial" w:hAnsi="Arial" w:cs="Arial"/>
          <w:sz w:val="20"/>
          <w:szCs w:val="20"/>
        </w:rPr>
        <w:t xml:space="preserve"> </w:t>
      </w:r>
      <w:r>
        <w:rPr>
          <w:rFonts w:ascii="Arial" w:hAnsi="Arial" w:cs="Arial"/>
          <w:sz w:val="20"/>
          <w:szCs w:val="20"/>
        </w:rPr>
        <w:t>of the attribute</w:t>
      </w:r>
      <w:r w:rsidR="00275D6E">
        <w:rPr>
          <w:rFonts w:ascii="Arial" w:hAnsi="Arial" w:cs="Arial"/>
          <w:sz w:val="20"/>
          <w:szCs w:val="20"/>
        </w:rPr>
        <w:t>’</w:t>
      </w:r>
      <w:r>
        <w:rPr>
          <w:rFonts w:ascii="Arial" w:hAnsi="Arial" w:cs="Arial"/>
          <w:sz w:val="20"/>
          <w:szCs w:val="20"/>
        </w:rPr>
        <w:t>s Global/Local status please include this as well. All new Attributes will be</w:t>
      </w:r>
      <w:r w:rsidR="00D573E3" w:rsidRPr="0033733D">
        <w:rPr>
          <w:rFonts w:ascii="Arial" w:hAnsi="Arial" w:cs="Arial"/>
          <w:sz w:val="20"/>
          <w:szCs w:val="20"/>
        </w:rPr>
        <w:t xml:space="preserve"> assumed to be Global/Local and optional unless otherwise stated. </w:t>
      </w:r>
    </w:p>
    <w:p w14:paraId="6FECE216" w14:textId="77777777" w:rsidR="006E42AB" w:rsidRDefault="006E42AB" w:rsidP="00F146B8">
      <w:pPr>
        <w:pStyle w:val="ListParagraph"/>
        <w:numPr>
          <w:ilvl w:val="1"/>
          <w:numId w:val="1"/>
        </w:numPr>
        <w:ind w:left="1170" w:hanging="450"/>
        <w:rPr>
          <w:rFonts w:ascii="Arial" w:hAnsi="Arial" w:cs="Arial"/>
          <w:sz w:val="20"/>
          <w:szCs w:val="20"/>
        </w:rPr>
      </w:pPr>
      <w:r w:rsidRPr="006E42AB">
        <w:rPr>
          <w:rFonts w:ascii="Arial" w:hAnsi="Arial" w:cs="Arial"/>
          <w:b/>
          <w:sz w:val="20"/>
          <w:szCs w:val="20"/>
        </w:rPr>
        <w:t>Global/Local</w:t>
      </w:r>
      <w:r>
        <w:rPr>
          <w:rFonts w:ascii="Arial" w:hAnsi="Arial" w:cs="Arial"/>
          <w:sz w:val="20"/>
          <w:szCs w:val="20"/>
        </w:rPr>
        <w:t xml:space="preserve"> means t</w:t>
      </w:r>
      <w:r w:rsidR="00D62AD1" w:rsidRPr="0033733D">
        <w:rPr>
          <w:rFonts w:ascii="Arial" w:hAnsi="Arial" w:cs="Arial"/>
          <w:sz w:val="20"/>
          <w:szCs w:val="20"/>
        </w:rPr>
        <w:t xml:space="preserve">he Attribute applies </w:t>
      </w:r>
      <w:r>
        <w:rPr>
          <w:rFonts w:ascii="Arial" w:hAnsi="Arial" w:cs="Arial"/>
          <w:sz w:val="20"/>
          <w:szCs w:val="20"/>
        </w:rPr>
        <w:t>g</w:t>
      </w:r>
      <w:r w:rsidR="00D62AD1" w:rsidRPr="0033733D">
        <w:rPr>
          <w:rFonts w:ascii="Arial" w:hAnsi="Arial" w:cs="Arial"/>
          <w:sz w:val="20"/>
          <w:szCs w:val="20"/>
        </w:rPr>
        <w:t xml:space="preserve">lobally but may have different values based on </w:t>
      </w:r>
      <w:r>
        <w:rPr>
          <w:rFonts w:ascii="Arial" w:hAnsi="Arial" w:cs="Arial"/>
          <w:sz w:val="20"/>
          <w:szCs w:val="20"/>
        </w:rPr>
        <w:t>l</w:t>
      </w:r>
      <w:r w:rsidR="00D62AD1" w:rsidRPr="0033733D">
        <w:rPr>
          <w:rFonts w:ascii="Arial" w:hAnsi="Arial" w:cs="Arial"/>
          <w:sz w:val="20"/>
          <w:szCs w:val="20"/>
        </w:rPr>
        <w:t>ocal needs.</w:t>
      </w:r>
    </w:p>
    <w:p w14:paraId="6FECE217" w14:textId="77777777" w:rsidR="006E42AB" w:rsidRDefault="00275D6E" w:rsidP="00F146B8">
      <w:pPr>
        <w:pStyle w:val="ListParagraph"/>
        <w:numPr>
          <w:ilvl w:val="1"/>
          <w:numId w:val="1"/>
        </w:numPr>
        <w:ind w:left="1170" w:hanging="450"/>
        <w:rPr>
          <w:rFonts w:ascii="Arial" w:hAnsi="Arial" w:cs="Arial"/>
          <w:sz w:val="20"/>
          <w:szCs w:val="20"/>
        </w:rPr>
      </w:pPr>
      <w:r w:rsidRPr="006E42AB">
        <w:rPr>
          <w:rFonts w:ascii="Arial" w:hAnsi="Arial" w:cs="Arial"/>
          <w:b/>
          <w:sz w:val="20"/>
          <w:szCs w:val="20"/>
        </w:rPr>
        <w:t>Global</w:t>
      </w:r>
      <w:r>
        <w:rPr>
          <w:rFonts w:ascii="Arial" w:hAnsi="Arial" w:cs="Arial"/>
          <w:sz w:val="20"/>
          <w:szCs w:val="20"/>
        </w:rPr>
        <w:t xml:space="preserve"> means the value is applicable globally and must have the same value globally.</w:t>
      </w:r>
    </w:p>
    <w:p w14:paraId="6FECE218" w14:textId="77777777" w:rsidR="004F0C9E" w:rsidRDefault="006E42AB" w:rsidP="004F0C9E">
      <w:pPr>
        <w:pStyle w:val="ListParagraph"/>
        <w:numPr>
          <w:ilvl w:val="1"/>
          <w:numId w:val="1"/>
        </w:numPr>
        <w:ind w:left="1170" w:hanging="450"/>
        <w:rPr>
          <w:rFonts w:ascii="Arial" w:hAnsi="Arial" w:cs="Arial"/>
          <w:sz w:val="20"/>
          <w:szCs w:val="20"/>
        </w:rPr>
      </w:pPr>
      <w:r w:rsidRPr="006E42AB">
        <w:rPr>
          <w:rFonts w:ascii="Arial" w:hAnsi="Arial" w:cs="Arial"/>
          <w:b/>
          <w:sz w:val="20"/>
          <w:szCs w:val="20"/>
        </w:rPr>
        <w:t>Local</w:t>
      </w:r>
      <w:r>
        <w:rPr>
          <w:rFonts w:ascii="Arial" w:hAnsi="Arial" w:cs="Arial"/>
          <w:sz w:val="20"/>
          <w:szCs w:val="20"/>
        </w:rPr>
        <w:t xml:space="preserve"> means the attribute only applies in selected Target Markets, and may have different values in each of those Target Markets.</w:t>
      </w:r>
    </w:p>
    <w:p w14:paraId="6FECE219" w14:textId="77777777" w:rsidR="004F0C9E" w:rsidRPr="004F0C9E" w:rsidRDefault="004F0C9E" w:rsidP="004F0C9E">
      <w:pPr>
        <w:pStyle w:val="ListParagraph"/>
        <w:ind w:left="1170"/>
        <w:rPr>
          <w:rFonts w:ascii="Arial" w:hAnsi="Arial" w:cs="Arial"/>
          <w:sz w:val="20"/>
          <w:szCs w:val="20"/>
        </w:rPr>
      </w:pPr>
    </w:p>
    <w:p w14:paraId="6FECE21A" w14:textId="77777777" w:rsidR="00C23D93" w:rsidRPr="004F0C9E" w:rsidRDefault="00C23D93" w:rsidP="004F0C9E">
      <w:pPr>
        <w:pStyle w:val="ListParagraph"/>
        <w:numPr>
          <w:ilvl w:val="0"/>
          <w:numId w:val="5"/>
        </w:numPr>
        <w:ind w:left="360"/>
        <w:rPr>
          <w:rFonts w:ascii="Arial" w:hAnsi="Arial" w:cs="Arial"/>
          <w:b/>
          <w:sz w:val="20"/>
          <w:szCs w:val="20"/>
          <w:u w:val="single"/>
        </w:rPr>
      </w:pPr>
      <w:r w:rsidRPr="004F0C9E">
        <w:rPr>
          <w:rFonts w:ascii="Arial" w:hAnsi="Arial" w:cs="Arial"/>
          <w:b/>
          <w:sz w:val="20"/>
          <w:szCs w:val="20"/>
          <w:u w:val="single"/>
        </w:rPr>
        <w:t>NEW UNIT OF MEASURE CODES</w:t>
      </w:r>
    </w:p>
    <w:p w14:paraId="6FECE21B" w14:textId="77777777" w:rsidR="00C23D93" w:rsidRDefault="00C23D93" w:rsidP="004F0C9E">
      <w:pPr>
        <w:pStyle w:val="ListParagraph"/>
        <w:numPr>
          <w:ilvl w:val="0"/>
          <w:numId w:val="1"/>
        </w:numPr>
        <w:ind w:left="720"/>
        <w:rPr>
          <w:rFonts w:ascii="Arial" w:hAnsi="Arial" w:cs="Arial"/>
          <w:sz w:val="20"/>
          <w:szCs w:val="20"/>
        </w:rPr>
      </w:pPr>
      <w:r>
        <w:rPr>
          <w:rFonts w:ascii="Arial" w:hAnsi="Arial" w:cs="Arial"/>
          <w:sz w:val="20"/>
          <w:szCs w:val="20"/>
        </w:rPr>
        <w:t xml:space="preserve">If you are asking for a Unit of Measure Code Value please provide the Code Definition and the Category Type the Code falls under. Current categories include: Area, Count, Density, Dimensions, Electric Current, Energy, Force, Frequency, </w:t>
      </w:r>
      <w:r>
        <w:rPr>
          <w:rFonts w:ascii="Arial" w:hAnsi="Arial" w:cs="Arial"/>
          <w:sz w:val="20"/>
          <w:szCs w:val="20"/>
        </w:rPr>
        <w:br/>
        <w:t xml:space="preserve">Information Storage Capacity, Mass, Power, Pressure, Proportion, Sound, Temperature, Time, Units of Currencies, Velocity, and Volume. </w:t>
      </w:r>
    </w:p>
    <w:p w14:paraId="6FECE21C" w14:textId="77777777" w:rsidR="00F146B8" w:rsidRPr="004F0C9E" w:rsidRDefault="00F146B8" w:rsidP="004F0C9E">
      <w:pPr>
        <w:pStyle w:val="ListParagraph"/>
        <w:rPr>
          <w:rFonts w:ascii="Arial" w:hAnsi="Arial" w:cs="Arial"/>
          <w:sz w:val="20"/>
          <w:szCs w:val="20"/>
        </w:rPr>
      </w:pPr>
    </w:p>
    <w:p w14:paraId="6FECE21D" w14:textId="77777777" w:rsidR="00FF67D2" w:rsidRPr="00F146B8" w:rsidRDefault="00FF67D2" w:rsidP="00F146B8">
      <w:pPr>
        <w:pStyle w:val="ListParagraph"/>
        <w:numPr>
          <w:ilvl w:val="0"/>
          <w:numId w:val="5"/>
        </w:numPr>
        <w:spacing w:after="0"/>
        <w:ind w:left="360"/>
        <w:rPr>
          <w:rFonts w:ascii="Arial" w:hAnsi="Arial" w:cs="Arial"/>
          <w:b/>
          <w:sz w:val="20"/>
          <w:szCs w:val="20"/>
          <w:u w:val="single"/>
        </w:rPr>
      </w:pPr>
      <w:r w:rsidRPr="00F146B8">
        <w:rPr>
          <w:rFonts w:ascii="Arial" w:hAnsi="Arial" w:cs="Arial"/>
          <w:b/>
          <w:sz w:val="20"/>
          <w:szCs w:val="20"/>
          <w:u w:val="single"/>
        </w:rPr>
        <w:t xml:space="preserve">NEW ATTRUIBUTE VALUE PAIR </w:t>
      </w:r>
      <w:r w:rsidR="00BD5D21" w:rsidRPr="00F146B8">
        <w:rPr>
          <w:rFonts w:ascii="Arial" w:hAnsi="Arial" w:cs="Arial"/>
          <w:b/>
          <w:sz w:val="20"/>
          <w:szCs w:val="20"/>
          <w:u w:val="single"/>
        </w:rPr>
        <w:t xml:space="preserve">(AVP) </w:t>
      </w:r>
      <w:r w:rsidRPr="00F146B8">
        <w:rPr>
          <w:rFonts w:ascii="Arial" w:hAnsi="Arial" w:cs="Arial"/>
          <w:b/>
          <w:sz w:val="20"/>
          <w:szCs w:val="20"/>
          <w:u w:val="single"/>
        </w:rPr>
        <w:t>FAST TRACK REQUESTS</w:t>
      </w:r>
    </w:p>
    <w:p w14:paraId="6FECE21E" w14:textId="77777777" w:rsidR="00BD5D21" w:rsidRPr="00BD5D21" w:rsidRDefault="007D5DA3" w:rsidP="00F146B8">
      <w:pPr>
        <w:pStyle w:val="ListParagraph"/>
        <w:numPr>
          <w:ilvl w:val="0"/>
          <w:numId w:val="1"/>
        </w:numPr>
        <w:tabs>
          <w:tab w:val="left" w:pos="720"/>
        </w:tabs>
        <w:spacing w:after="0"/>
        <w:ind w:left="720"/>
        <w:rPr>
          <w:rStyle w:val="Hyperlink"/>
          <w:rFonts w:ascii="Arial" w:hAnsi="Arial" w:cs="Arial"/>
          <w:b/>
          <w:bCs/>
          <w:color w:val="auto"/>
          <w:sz w:val="20"/>
          <w:szCs w:val="20"/>
          <w:u w:val="none"/>
        </w:rPr>
      </w:pPr>
      <w:r>
        <w:rPr>
          <w:rFonts w:ascii="Arial" w:hAnsi="Arial" w:cs="Arial"/>
          <w:sz w:val="20"/>
          <w:szCs w:val="20"/>
        </w:rPr>
        <w:t xml:space="preserve">If you are also requesting an AVP (Attribute Value Pair) for immediate use, please create an AVP attachment using this </w:t>
      </w:r>
      <w:hyperlink r:id="rId11" w:history="1">
        <w:r>
          <w:rPr>
            <w:rStyle w:val="Hyperlink"/>
            <w:rFonts w:ascii="Arial" w:hAnsi="Arial" w:cs="Arial"/>
            <w:sz w:val="20"/>
            <w:szCs w:val="20"/>
          </w:rPr>
          <w:t>AVP Template Link</w:t>
        </w:r>
      </w:hyperlink>
      <w:r w:rsidR="00BD5D21">
        <w:rPr>
          <w:rStyle w:val="Hyperlink"/>
          <w:rFonts w:ascii="Arial" w:hAnsi="Arial" w:cs="Arial"/>
          <w:color w:val="auto"/>
          <w:sz w:val="20"/>
          <w:szCs w:val="20"/>
          <w:u w:val="none"/>
        </w:rPr>
        <w:t xml:space="preserve"> </w:t>
      </w:r>
    </w:p>
    <w:p w14:paraId="6FECE21F" w14:textId="77777777" w:rsidR="00BD5D21" w:rsidRPr="00BD5D21" w:rsidRDefault="00BD5D21" w:rsidP="00F146B8">
      <w:pPr>
        <w:pStyle w:val="ListParagraph"/>
        <w:numPr>
          <w:ilvl w:val="0"/>
          <w:numId w:val="1"/>
        </w:numPr>
        <w:tabs>
          <w:tab w:val="left" w:pos="720"/>
        </w:tabs>
        <w:spacing w:after="0"/>
        <w:ind w:left="720"/>
        <w:rPr>
          <w:rStyle w:val="Hyperlink"/>
          <w:rFonts w:ascii="Arial" w:hAnsi="Arial" w:cs="Arial"/>
          <w:b/>
          <w:bCs/>
          <w:color w:val="auto"/>
          <w:sz w:val="20"/>
          <w:szCs w:val="20"/>
          <w:u w:val="none"/>
        </w:rPr>
      </w:pPr>
      <w:r w:rsidRPr="00BD5D21">
        <w:rPr>
          <w:rStyle w:val="Hyperlink"/>
          <w:rFonts w:ascii="Arial" w:hAnsi="Arial" w:cs="Arial"/>
          <w:color w:val="auto"/>
          <w:sz w:val="20"/>
          <w:szCs w:val="20"/>
          <w:u w:val="none"/>
        </w:rPr>
        <w:t xml:space="preserve">And read our </w:t>
      </w:r>
      <w:hyperlink r:id="rId12" w:history="1">
        <w:r w:rsidRPr="00BD5D21">
          <w:rPr>
            <w:rStyle w:val="Hyperlink"/>
            <w:rFonts w:ascii="Arial" w:hAnsi="Arial" w:cs="Arial"/>
            <w:sz w:val="20"/>
            <w:szCs w:val="20"/>
          </w:rPr>
          <w:t>Attribute-Value Pairs and fast track process for GS1 GDS or eCom XML document</w:t>
        </w:r>
      </w:hyperlink>
      <w:r w:rsidR="007D5DA3" w:rsidRPr="00BD5D21">
        <w:rPr>
          <w:rStyle w:val="Hyperlink"/>
          <w:rFonts w:ascii="Arial" w:hAnsi="Arial" w:cs="Arial"/>
          <w:sz w:val="20"/>
          <w:szCs w:val="20"/>
          <w:u w:val="none"/>
        </w:rPr>
        <w:t>.  </w:t>
      </w:r>
    </w:p>
    <w:p w14:paraId="6FECE220" w14:textId="77777777" w:rsidR="007D5DA3" w:rsidRPr="00862362" w:rsidRDefault="007D5DA3" w:rsidP="00F146B8">
      <w:pPr>
        <w:pStyle w:val="ListParagraph"/>
        <w:numPr>
          <w:ilvl w:val="0"/>
          <w:numId w:val="1"/>
        </w:numPr>
        <w:tabs>
          <w:tab w:val="left" w:pos="720"/>
        </w:tabs>
        <w:spacing w:after="0"/>
        <w:ind w:left="720"/>
        <w:rPr>
          <w:rFonts w:ascii="Arial" w:hAnsi="Arial" w:cs="Arial"/>
          <w:b/>
          <w:bCs/>
          <w:sz w:val="20"/>
          <w:szCs w:val="20"/>
        </w:rPr>
      </w:pPr>
      <w:r w:rsidRPr="00862362">
        <w:rPr>
          <w:rStyle w:val="Hyperlink"/>
          <w:rFonts w:ascii="Arial" w:hAnsi="Arial" w:cs="Arial"/>
          <w:color w:val="auto"/>
          <w:sz w:val="20"/>
          <w:szCs w:val="20"/>
          <w:u w:val="none"/>
        </w:rPr>
        <w:lastRenderedPageBreak/>
        <w:t>C</w:t>
      </w:r>
      <w:r w:rsidRPr="00862362">
        <w:rPr>
          <w:rFonts w:ascii="Arial" w:hAnsi="Arial" w:cs="Arial"/>
          <w:sz w:val="20"/>
          <w:szCs w:val="20"/>
        </w:rPr>
        <w:t>ontact</w:t>
      </w:r>
      <w:r>
        <w:rPr>
          <w:rFonts w:ascii="Arial" w:hAnsi="Arial" w:cs="Arial"/>
          <w:sz w:val="20"/>
          <w:szCs w:val="20"/>
        </w:rPr>
        <w:t xml:space="preserve"> </w:t>
      </w:r>
      <w:hyperlink r:id="rId13" w:history="1">
        <w:r>
          <w:rPr>
            <w:rStyle w:val="Hyperlink"/>
            <w:rFonts w:ascii="Arial" w:hAnsi="Arial" w:cs="Arial"/>
            <w:sz w:val="20"/>
            <w:szCs w:val="20"/>
          </w:rPr>
          <w:t>markvaneeghem@gs1.org</w:t>
        </w:r>
      </w:hyperlink>
      <w:r>
        <w:rPr>
          <w:rFonts w:ascii="Arial" w:hAnsi="Arial" w:cs="Arial"/>
          <w:sz w:val="20"/>
          <w:szCs w:val="20"/>
        </w:rPr>
        <w:t xml:space="preserve"> if you have any questions filling it out. </w:t>
      </w:r>
      <w:r>
        <w:rPr>
          <w:rFonts w:ascii="Arial" w:hAnsi="Arial" w:cs="Arial"/>
          <w:sz w:val="20"/>
          <w:szCs w:val="20"/>
        </w:rPr>
        <w:br/>
      </w:r>
      <w:r>
        <w:rPr>
          <w:rFonts w:ascii="Arial" w:hAnsi="Arial" w:cs="Arial"/>
          <w:b/>
          <w:sz w:val="20"/>
          <w:szCs w:val="20"/>
        </w:rPr>
        <w:t>NOTE</w:t>
      </w:r>
      <w:r w:rsidR="0098570D">
        <w:rPr>
          <w:rFonts w:ascii="Arial" w:hAnsi="Arial" w:cs="Arial"/>
          <w:b/>
          <w:sz w:val="20"/>
          <w:szCs w:val="20"/>
        </w:rPr>
        <w:t>:</w:t>
      </w:r>
      <w:r>
        <w:rPr>
          <w:rFonts w:ascii="Arial" w:hAnsi="Arial" w:cs="Arial"/>
          <w:b/>
          <w:sz w:val="20"/>
          <w:szCs w:val="20"/>
        </w:rPr>
        <w:t xml:space="preserve"> </w:t>
      </w:r>
      <w:r w:rsidRPr="004F0C9E">
        <w:rPr>
          <w:rFonts w:ascii="Arial" w:hAnsi="Arial" w:cs="Arial"/>
          <w:sz w:val="20"/>
          <w:szCs w:val="20"/>
        </w:rPr>
        <w:t>Y</w:t>
      </w:r>
      <w:r w:rsidR="0098570D" w:rsidRPr="004F0C9E">
        <w:rPr>
          <w:rFonts w:ascii="Arial" w:hAnsi="Arial" w:cs="Arial"/>
          <w:sz w:val="20"/>
          <w:szCs w:val="20"/>
        </w:rPr>
        <w:t>ou</w:t>
      </w:r>
      <w:r w:rsidRPr="004F0C9E">
        <w:rPr>
          <w:rFonts w:ascii="Arial" w:hAnsi="Arial" w:cs="Arial"/>
          <w:sz w:val="20"/>
          <w:szCs w:val="20"/>
        </w:rPr>
        <w:t xml:space="preserve"> </w:t>
      </w:r>
      <w:r w:rsidR="0098570D" w:rsidRPr="004F0C9E">
        <w:rPr>
          <w:rFonts w:ascii="Arial" w:hAnsi="Arial" w:cs="Arial"/>
          <w:sz w:val="20"/>
          <w:szCs w:val="20"/>
        </w:rPr>
        <w:t>must be a</w:t>
      </w:r>
      <w:r w:rsidRPr="004F0C9E">
        <w:rPr>
          <w:rFonts w:ascii="Arial" w:hAnsi="Arial" w:cs="Arial"/>
          <w:sz w:val="20"/>
          <w:szCs w:val="20"/>
        </w:rPr>
        <w:t xml:space="preserve"> G</w:t>
      </w:r>
      <w:r w:rsidR="00111FC1" w:rsidRPr="004F0C9E">
        <w:rPr>
          <w:rFonts w:ascii="Arial" w:hAnsi="Arial" w:cs="Arial"/>
          <w:sz w:val="20"/>
          <w:szCs w:val="20"/>
        </w:rPr>
        <w:t>M</w:t>
      </w:r>
      <w:r w:rsidRPr="004F0C9E">
        <w:rPr>
          <w:rFonts w:ascii="Arial" w:hAnsi="Arial" w:cs="Arial"/>
          <w:sz w:val="20"/>
          <w:szCs w:val="20"/>
        </w:rPr>
        <w:t>D SMG M</w:t>
      </w:r>
      <w:r w:rsidR="0098570D" w:rsidRPr="004F0C9E">
        <w:rPr>
          <w:rFonts w:ascii="Arial" w:hAnsi="Arial" w:cs="Arial"/>
          <w:sz w:val="20"/>
          <w:szCs w:val="20"/>
        </w:rPr>
        <w:t>ember</w:t>
      </w:r>
      <w:r w:rsidRPr="004F0C9E">
        <w:rPr>
          <w:rFonts w:ascii="Arial" w:hAnsi="Arial" w:cs="Arial"/>
          <w:sz w:val="20"/>
          <w:szCs w:val="20"/>
        </w:rPr>
        <w:t xml:space="preserve"> (</w:t>
      </w:r>
      <w:r w:rsidR="00811D6D" w:rsidRPr="004F0C9E">
        <w:rPr>
          <w:rFonts w:ascii="Arial" w:hAnsi="Arial" w:cs="Arial"/>
          <w:sz w:val="20"/>
          <w:szCs w:val="20"/>
        </w:rPr>
        <w:t>o</w:t>
      </w:r>
      <w:r w:rsidRPr="004F0C9E">
        <w:rPr>
          <w:rFonts w:ascii="Arial" w:hAnsi="Arial" w:cs="Arial"/>
          <w:sz w:val="20"/>
          <w:szCs w:val="20"/>
        </w:rPr>
        <w:t xml:space="preserve">r </w:t>
      </w:r>
      <w:r w:rsidR="00811D6D" w:rsidRPr="004F0C9E">
        <w:rPr>
          <w:rFonts w:ascii="Arial" w:hAnsi="Arial" w:cs="Arial"/>
          <w:sz w:val="20"/>
          <w:szCs w:val="20"/>
        </w:rPr>
        <w:t>p</w:t>
      </w:r>
      <w:r w:rsidRPr="004F0C9E">
        <w:rPr>
          <w:rFonts w:ascii="Arial" w:hAnsi="Arial" w:cs="Arial"/>
          <w:sz w:val="20"/>
          <w:szCs w:val="20"/>
        </w:rPr>
        <w:t xml:space="preserve">roxy) </w:t>
      </w:r>
      <w:r w:rsidR="0098570D" w:rsidRPr="004F0C9E">
        <w:rPr>
          <w:rFonts w:ascii="Arial" w:hAnsi="Arial" w:cs="Arial"/>
          <w:sz w:val="20"/>
          <w:szCs w:val="20"/>
        </w:rPr>
        <w:t>to</w:t>
      </w:r>
      <w:r w:rsidRPr="004F0C9E">
        <w:rPr>
          <w:rFonts w:ascii="Arial" w:hAnsi="Arial" w:cs="Arial"/>
          <w:sz w:val="20"/>
          <w:szCs w:val="20"/>
        </w:rPr>
        <w:t xml:space="preserve"> </w:t>
      </w:r>
      <w:r w:rsidR="0098570D" w:rsidRPr="004F0C9E">
        <w:rPr>
          <w:rFonts w:ascii="Arial" w:hAnsi="Arial" w:cs="Arial"/>
          <w:sz w:val="20"/>
          <w:szCs w:val="20"/>
        </w:rPr>
        <w:t>access</w:t>
      </w:r>
      <w:r w:rsidRPr="004F0C9E">
        <w:rPr>
          <w:rFonts w:ascii="Arial" w:hAnsi="Arial" w:cs="Arial"/>
          <w:sz w:val="20"/>
          <w:szCs w:val="20"/>
        </w:rPr>
        <w:t xml:space="preserve"> the AVP </w:t>
      </w:r>
      <w:r w:rsidR="00811D6D" w:rsidRPr="004F0C9E">
        <w:rPr>
          <w:rFonts w:ascii="Arial" w:hAnsi="Arial" w:cs="Arial"/>
          <w:sz w:val="20"/>
          <w:szCs w:val="20"/>
        </w:rPr>
        <w:t>template</w:t>
      </w:r>
      <w:r w:rsidRPr="004F0C9E">
        <w:rPr>
          <w:rFonts w:ascii="Arial" w:hAnsi="Arial" w:cs="Arial"/>
          <w:sz w:val="20"/>
          <w:szCs w:val="20"/>
        </w:rPr>
        <w:t xml:space="preserve"> </w:t>
      </w:r>
      <w:r w:rsidR="00811D6D" w:rsidRPr="004F0C9E">
        <w:rPr>
          <w:rFonts w:ascii="Arial" w:hAnsi="Arial" w:cs="Arial"/>
          <w:bCs/>
          <w:sz w:val="20"/>
          <w:szCs w:val="20"/>
        </w:rPr>
        <w:t>because it is located in our G</w:t>
      </w:r>
      <w:r w:rsidR="00111FC1" w:rsidRPr="004F0C9E">
        <w:rPr>
          <w:rFonts w:ascii="Arial" w:hAnsi="Arial" w:cs="Arial"/>
          <w:bCs/>
          <w:sz w:val="20"/>
          <w:szCs w:val="20"/>
        </w:rPr>
        <w:t>M</w:t>
      </w:r>
      <w:r w:rsidR="00811D6D" w:rsidRPr="004F0C9E">
        <w:rPr>
          <w:rFonts w:ascii="Arial" w:hAnsi="Arial" w:cs="Arial"/>
          <w:bCs/>
          <w:sz w:val="20"/>
          <w:szCs w:val="20"/>
        </w:rPr>
        <w:t>D SMG Community Room;</w:t>
      </w:r>
      <w:r w:rsidR="00556257" w:rsidRPr="004F0C9E">
        <w:rPr>
          <w:rFonts w:ascii="Arial" w:hAnsi="Arial" w:cs="Arial"/>
          <w:sz w:val="20"/>
          <w:szCs w:val="20"/>
        </w:rPr>
        <w:t xml:space="preserve"> there is also one available in the WR System.</w:t>
      </w:r>
      <w:r w:rsidRPr="004F0C9E">
        <w:rPr>
          <w:rFonts w:ascii="Arial" w:hAnsi="Arial" w:cs="Arial"/>
          <w:sz w:val="20"/>
          <w:szCs w:val="20"/>
        </w:rPr>
        <w:t xml:space="preserve"> If the AVP references an existing approved work request please include the WR number.</w:t>
      </w:r>
    </w:p>
    <w:p w14:paraId="6FECE221" w14:textId="77777777" w:rsidR="00FF67D2" w:rsidRDefault="00FF67D2" w:rsidP="00111FC1">
      <w:pPr>
        <w:spacing w:after="0"/>
        <w:rPr>
          <w:rFonts w:ascii="Arial" w:hAnsi="Arial" w:cs="Arial"/>
          <w:b/>
          <w:sz w:val="20"/>
          <w:szCs w:val="20"/>
        </w:rPr>
      </w:pPr>
    </w:p>
    <w:p w14:paraId="6FECE222" w14:textId="77777777" w:rsidR="00BD5D21" w:rsidRPr="00F146B8" w:rsidRDefault="00BD5D21" w:rsidP="00BB4F96">
      <w:pPr>
        <w:pStyle w:val="ListParagraph"/>
        <w:numPr>
          <w:ilvl w:val="0"/>
          <w:numId w:val="5"/>
        </w:numPr>
        <w:spacing w:after="0"/>
        <w:ind w:left="360"/>
        <w:rPr>
          <w:rFonts w:ascii="Arial" w:hAnsi="Arial" w:cs="Arial"/>
          <w:b/>
          <w:sz w:val="20"/>
          <w:szCs w:val="20"/>
          <w:u w:val="single"/>
        </w:rPr>
      </w:pPr>
      <w:r w:rsidRPr="00F146B8">
        <w:rPr>
          <w:rFonts w:ascii="Arial" w:hAnsi="Arial" w:cs="Arial"/>
          <w:b/>
          <w:sz w:val="20"/>
          <w:szCs w:val="20"/>
          <w:u w:val="single"/>
        </w:rPr>
        <w:t>NEW VAL</w:t>
      </w:r>
      <w:r w:rsidR="00F146B8">
        <w:rPr>
          <w:rFonts w:ascii="Arial" w:hAnsi="Arial" w:cs="Arial"/>
          <w:b/>
          <w:sz w:val="20"/>
          <w:szCs w:val="20"/>
          <w:u w:val="single"/>
        </w:rPr>
        <w:t xml:space="preserve">IDATION RULE </w:t>
      </w:r>
      <w:r w:rsidRPr="00F146B8">
        <w:rPr>
          <w:rFonts w:ascii="Arial" w:hAnsi="Arial" w:cs="Arial"/>
          <w:b/>
          <w:sz w:val="20"/>
          <w:szCs w:val="20"/>
          <w:u w:val="single"/>
        </w:rPr>
        <w:t>REQUESTS</w:t>
      </w:r>
    </w:p>
    <w:p w14:paraId="6FECE223" w14:textId="77777777" w:rsidR="00BD5D21" w:rsidRDefault="00BD5D21" w:rsidP="00F146B8">
      <w:pPr>
        <w:pStyle w:val="ListParagraph"/>
        <w:numPr>
          <w:ilvl w:val="0"/>
          <w:numId w:val="1"/>
        </w:numPr>
        <w:ind w:left="720"/>
        <w:rPr>
          <w:rStyle w:val="Hyperlink"/>
          <w:rFonts w:ascii="Arial" w:hAnsi="Arial" w:cs="Arial"/>
          <w:color w:val="auto"/>
          <w:sz w:val="20"/>
          <w:szCs w:val="20"/>
          <w:u w:val="none"/>
        </w:rPr>
      </w:pPr>
      <w:r>
        <w:rPr>
          <w:rFonts w:ascii="Arial" w:hAnsi="Arial" w:cs="Arial"/>
          <w:sz w:val="20"/>
          <w:szCs w:val="20"/>
        </w:rPr>
        <w:t xml:space="preserve">If you are creating a Validation Rule please draft one into the proper </w:t>
      </w:r>
      <w:hyperlink r:id="rId14" w:history="1">
        <w:r w:rsidRPr="00BD5D21">
          <w:rPr>
            <w:rStyle w:val="Hyperlink"/>
            <w:rFonts w:ascii="Arial" w:hAnsi="Arial" w:cs="Arial"/>
            <w:sz w:val="20"/>
            <w:szCs w:val="20"/>
          </w:rPr>
          <w:t>VR template</w:t>
        </w:r>
      </w:hyperlink>
      <w:r>
        <w:rPr>
          <w:rFonts w:ascii="Arial" w:hAnsi="Arial" w:cs="Arial"/>
          <w:sz w:val="20"/>
          <w:szCs w:val="20"/>
        </w:rPr>
        <w:t xml:space="preserve"> .</w:t>
      </w:r>
      <w:r w:rsidRPr="00BD5D21">
        <w:rPr>
          <w:rStyle w:val="Hyperlink"/>
          <w:rFonts w:ascii="Arial" w:hAnsi="Arial" w:cs="Arial"/>
          <w:color w:val="auto"/>
          <w:sz w:val="20"/>
          <w:szCs w:val="20"/>
          <w:u w:val="none"/>
        </w:rPr>
        <w:t> </w:t>
      </w:r>
    </w:p>
    <w:p w14:paraId="6FECE224" w14:textId="77777777" w:rsidR="00BD5D21" w:rsidRDefault="00BD5D21" w:rsidP="00F146B8">
      <w:pPr>
        <w:pStyle w:val="ListParagraph"/>
        <w:numPr>
          <w:ilvl w:val="0"/>
          <w:numId w:val="1"/>
        </w:numPr>
        <w:ind w:left="720"/>
        <w:rPr>
          <w:rFonts w:ascii="Arial" w:hAnsi="Arial" w:cs="Arial"/>
          <w:sz w:val="20"/>
          <w:szCs w:val="20"/>
        </w:rPr>
      </w:pPr>
      <w:r w:rsidRPr="00BD5D21">
        <w:rPr>
          <w:rStyle w:val="Hyperlink"/>
          <w:rFonts w:ascii="Arial" w:hAnsi="Arial" w:cs="Arial"/>
          <w:color w:val="auto"/>
          <w:sz w:val="20"/>
          <w:szCs w:val="20"/>
          <w:u w:val="none"/>
        </w:rPr>
        <w:t>C</w:t>
      </w:r>
      <w:r w:rsidRPr="00BD5D21">
        <w:rPr>
          <w:rFonts w:ascii="Arial" w:hAnsi="Arial" w:cs="Arial"/>
          <w:sz w:val="20"/>
          <w:szCs w:val="20"/>
        </w:rPr>
        <w:t xml:space="preserve">ontact </w:t>
      </w:r>
      <w:hyperlink r:id="rId15" w:history="1">
        <w:r>
          <w:rPr>
            <w:rStyle w:val="Hyperlink"/>
            <w:rFonts w:ascii="Arial" w:hAnsi="Arial" w:cs="Arial"/>
            <w:sz w:val="20"/>
            <w:szCs w:val="20"/>
          </w:rPr>
          <w:t>markvaneeghem@gs1.org</w:t>
        </w:r>
      </w:hyperlink>
      <w:r>
        <w:rPr>
          <w:rFonts w:ascii="Arial" w:hAnsi="Arial" w:cs="Arial"/>
          <w:sz w:val="20"/>
          <w:szCs w:val="20"/>
        </w:rPr>
        <w:t xml:space="preserve"> if you have any questions filling it out.</w:t>
      </w:r>
      <w:r>
        <w:rPr>
          <w:rFonts w:ascii="Arial" w:hAnsi="Arial" w:cs="Arial"/>
          <w:sz w:val="20"/>
          <w:szCs w:val="20"/>
        </w:rPr>
        <w:br/>
      </w:r>
      <w:r>
        <w:rPr>
          <w:rFonts w:ascii="Arial" w:hAnsi="Arial" w:cs="Arial"/>
          <w:b/>
          <w:sz w:val="20"/>
          <w:szCs w:val="20"/>
        </w:rPr>
        <w:t xml:space="preserve">NOTE: </w:t>
      </w:r>
      <w:r w:rsidRPr="00415FF8">
        <w:rPr>
          <w:rFonts w:ascii="Arial" w:hAnsi="Arial" w:cs="Arial"/>
          <w:sz w:val="20"/>
          <w:szCs w:val="20"/>
        </w:rPr>
        <w:t xml:space="preserve">You must be a GMD SMG Member (or proxy) to access the VR template </w:t>
      </w:r>
      <w:r w:rsidRPr="00415FF8">
        <w:rPr>
          <w:rFonts w:ascii="Arial" w:hAnsi="Arial" w:cs="Arial"/>
          <w:bCs/>
          <w:sz w:val="20"/>
          <w:szCs w:val="20"/>
        </w:rPr>
        <w:t>because it is located in our GMD SMG Community Room;</w:t>
      </w:r>
      <w:r w:rsidRPr="00415FF8">
        <w:rPr>
          <w:rFonts w:ascii="Arial" w:hAnsi="Arial" w:cs="Arial"/>
          <w:sz w:val="20"/>
          <w:szCs w:val="20"/>
        </w:rPr>
        <w:t xml:space="preserve"> there is also one available in the WR System.</w:t>
      </w:r>
    </w:p>
    <w:p w14:paraId="6FECE225" w14:textId="77777777" w:rsidR="00BD5D21" w:rsidRDefault="00BD5D21" w:rsidP="00111FC1">
      <w:pPr>
        <w:spacing w:after="0"/>
        <w:rPr>
          <w:rFonts w:ascii="Arial" w:hAnsi="Arial" w:cs="Arial"/>
          <w:b/>
          <w:sz w:val="20"/>
          <w:szCs w:val="20"/>
        </w:rPr>
      </w:pPr>
    </w:p>
    <w:p w14:paraId="6FECE226" w14:textId="77777777" w:rsidR="00F146B8" w:rsidRPr="00F146B8" w:rsidRDefault="00F146B8" w:rsidP="00F146B8">
      <w:pPr>
        <w:pStyle w:val="ListParagraph"/>
        <w:numPr>
          <w:ilvl w:val="0"/>
          <w:numId w:val="5"/>
        </w:numPr>
        <w:spacing w:after="0"/>
        <w:ind w:left="450" w:hanging="450"/>
        <w:rPr>
          <w:rFonts w:ascii="Arial" w:hAnsi="Arial" w:cs="Arial"/>
          <w:sz w:val="20"/>
          <w:szCs w:val="20"/>
          <w:u w:val="single"/>
        </w:rPr>
      </w:pPr>
      <w:r w:rsidRPr="00F146B8">
        <w:rPr>
          <w:rFonts w:ascii="Arial" w:hAnsi="Arial" w:cs="Arial"/>
          <w:b/>
          <w:sz w:val="20"/>
          <w:szCs w:val="20"/>
          <w:u w:val="single"/>
        </w:rPr>
        <w:t>GENRAL INFORMATION</w:t>
      </w:r>
    </w:p>
    <w:p w14:paraId="6FECE227" w14:textId="77777777" w:rsidR="00BB4F96" w:rsidRPr="00F146B8" w:rsidRDefault="00111FC1" w:rsidP="00F146B8">
      <w:pPr>
        <w:spacing w:after="0"/>
        <w:ind w:left="450"/>
        <w:rPr>
          <w:rFonts w:ascii="Arial" w:hAnsi="Arial" w:cs="Arial"/>
          <w:sz w:val="20"/>
          <w:szCs w:val="20"/>
        </w:rPr>
      </w:pPr>
      <w:r w:rsidRPr="00F146B8">
        <w:rPr>
          <w:rFonts w:ascii="Arial" w:hAnsi="Arial" w:cs="Arial"/>
          <w:b/>
          <w:sz w:val="20"/>
          <w:szCs w:val="20"/>
        </w:rPr>
        <w:t>We use a proactive approach throughout the GMD SMG Process</w:t>
      </w:r>
      <w:r w:rsidRPr="00F146B8">
        <w:rPr>
          <w:rFonts w:ascii="Arial" w:hAnsi="Arial" w:cs="Arial"/>
          <w:sz w:val="20"/>
          <w:szCs w:val="20"/>
        </w:rPr>
        <w:t xml:space="preserve">. This is done to move WR quickly through their steps because our community has come to rely on quick interim solution paths developed to respond to a rapidly changing global business climate pushed along by legislation and ensuing regulatory requirements or by the needs of receivers of Data like Retailers or Hospitals or Food Service Outlets. </w:t>
      </w:r>
    </w:p>
    <w:p w14:paraId="6FECE228" w14:textId="77777777" w:rsidR="00111FC1" w:rsidRPr="00BB4F96" w:rsidRDefault="00111FC1" w:rsidP="00BB4F96">
      <w:pPr>
        <w:pStyle w:val="ListParagraph"/>
        <w:spacing w:after="0"/>
        <w:ind w:left="450"/>
        <w:rPr>
          <w:rFonts w:ascii="Arial" w:hAnsi="Arial" w:cs="Arial"/>
          <w:sz w:val="20"/>
          <w:szCs w:val="20"/>
        </w:rPr>
      </w:pPr>
      <w:r w:rsidRPr="00BB4F96">
        <w:rPr>
          <w:rFonts w:ascii="Arial" w:hAnsi="Arial" w:cs="Arial"/>
          <w:b/>
          <w:sz w:val="20"/>
          <w:szCs w:val="20"/>
          <w:u w:val="single"/>
        </w:rPr>
        <w:t xml:space="preserve">These </w:t>
      </w:r>
      <w:r w:rsidR="00862362" w:rsidRPr="00BB4F96">
        <w:rPr>
          <w:rFonts w:ascii="Arial" w:hAnsi="Arial" w:cs="Arial"/>
          <w:b/>
          <w:sz w:val="20"/>
          <w:szCs w:val="20"/>
          <w:u w:val="single"/>
        </w:rPr>
        <w:t xml:space="preserve">short term </w:t>
      </w:r>
      <w:r w:rsidRPr="00BB4F96">
        <w:rPr>
          <w:rFonts w:ascii="Arial" w:hAnsi="Arial" w:cs="Arial"/>
          <w:b/>
          <w:sz w:val="20"/>
          <w:szCs w:val="20"/>
          <w:u w:val="single"/>
        </w:rPr>
        <w:t>solutions include</w:t>
      </w:r>
      <w:r w:rsidRPr="00BB4F96">
        <w:rPr>
          <w:rFonts w:ascii="Arial" w:hAnsi="Arial" w:cs="Arial"/>
          <w:sz w:val="20"/>
          <w:szCs w:val="20"/>
        </w:rPr>
        <w:t xml:space="preserve">: </w:t>
      </w:r>
      <w:r w:rsidR="00862362" w:rsidRPr="00BB4F96">
        <w:rPr>
          <w:rFonts w:ascii="Arial" w:hAnsi="Arial" w:cs="Arial"/>
          <w:sz w:val="20"/>
          <w:szCs w:val="20"/>
        </w:rPr>
        <w:t xml:space="preserve">Three </w:t>
      </w:r>
      <w:r w:rsidR="00746BDA" w:rsidRPr="00BB4F96">
        <w:rPr>
          <w:rFonts w:ascii="Arial" w:hAnsi="Arial" w:cs="Arial"/>
          <w:sz w:val="20"/>
          <w:szCs w:val="20"/>
        </w:rPr>
        <w:t xml:space="preserve">Solution </w:t>
      </w:r>
      <w:r w:rsidR="00862362" w:rsidRPr="00BB4F96">
        <w:rPr>
          <w:rFonts w:ascii="Arial" w:hAnsi="Arial" w:cs="Arial"/>
          <w:sz w:val="20"/>
          <w:szCs w:val="20"/>
        </w:rPr>
        <w:t xml:space="preserve">Releases done in concert with each other: </w:t>
      </w:r>
      <w:r w:rsidRPr="00BB4F96">
        <w:rPr>
          <w:rFonts w:ascii="Arial" w:hAnsi="Arial" w:cs="Arial"/>
          <w:b/>
          <w:sz w:val="20"/>
          <w:szCs w:val="20"/>
        </w:rPr>
        <w:t>AVP</w:t>
      </w:r>
      <w:r w:rsidRPr="00BB4F96">
        <w:rPr>
          <w:rFonts w:ascii="Arial" w:hAnsi="Arial" w:cs="Arial"/>
          <w:sz w:val="20"/>
          <w:szCs w:val="20"/>
        </w:rPr>
        <w:t xml:space="preserve"> (Attribute value Pair)</w:t>
      </w:r>
      <w:r w:rsidR="00862362" w:rsidRPr="00BB4F96">
        <w:rPr>
          <w:rFonts w:ascii="Arial" w:hAnsi="Arial" w:cs="Arial"/>
          <w:sz w:val="20"/>
          <w:szCs w:val="20"/>
        </w:rPr>
        <w:t xml:space="preserve">, the </w:t>
      </w:r>
      <w:r w:rsidRPr="00BB4F96">
        <w:rPr>
          <w:rFonts w:ascii="Arial" w:hAnsi="Arial" w:cs="Arial"/>
          <w:b/>
          <w:sz w:val="20"/>
          <w:szCs w:val="20"/>
        </w:rPr>
        <w:t>ECL</w:t>
      </w:r>
      <w:r w:rsidRPr="00BB4F96">
        <w:rPr>
          <w:rFonts w:ascii="Arial" w:hAnsi="Arial" w:cs="Arial"/>
          <w:sz w:val="20"/>
          <w:szCs w:val="20"/>
        </w:rPr>
        <w:t xml:space="preserve"> (Efficient Code List) and GPC (Global Product Classification)</w:t>
      </w:r>
      <w:r w:rsidR="00862362" w:rsidRPr="00BB4F96">
        <w:rPr>
          <w:rFonts w:ascii="Arial" w:hAnsi="Arial" w:cs="Arial"/>
          <w:sz w:val="20"/>
          <w:szCs w:val="20"/>
        </w:rPr>
        <w:t>.</w:t>
      </w:r>
    </w:p>
    <w:tbl>
      <w:tblPr>
        <w:tblW w:w="9751" w:type="dxa"/>
        <w:jc w:val="center"/>
        <w:tblLook w:val="04A0" w:firstRow="1" w:lastRow="0" w:firstColumn="1" w:lastColumn="0" w:noHBand="0" w:noVBand="1"/>
      </w:tblPr>
      <w:tblGrid>
        <w:gridCol w:w="2295"/>
        <w:gridCol w:w="1876"/>
        <w:gridCol w:w="2152"/>
        <w:gridCol w:w="2015"/>
        <w:gridCol w:w="1413"/>
      </w:tblGrid>
      <w:tr w:rsidR="00111FC1" w:rsidRPr="006777E2" w14:paraId="6FECE22E" w14:textId="77777777" w:rsidTr="00862362">
        <w:trPr>
          <w:jc w:val="center"/>
        </w:trPr>
        <w:tc>
          <w:tcPr>
            <w:tcW w:w="2295" w:type="dxa"/>
            <w:tcBorders>
              <w:top w:val="single" w:sz="4" w:space="0" w:color="auto"/>
              <w:left w:val="single" w:sz="4" w:space="0" w:color="auto"/>
              <w:bottom w:val="single" w:sz="4" w:space="0" w:color="auto"/>
              <w:right w:val="single" w:sz="4" w:space="0" w:color="auto"/>
            </w:tcBorders>
            <w:shd w:val="clear" w:color="000000" w:fill="A6A6A6"/>
            <w:vAlign w:val="bottom"/>
            <w:hideMark/>
          </w:tcPr>
          <w:p w14:paraId="6FECE229"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 </w:t>
            </w:r>
          </w:p>
        </w:tc>
        <w:tc>
          <w:tcPr>
            <w:tcW w:w="1876" w:type="dxa"/>
            <w:tcBorders>
              <w:top w:val="single" w:sz="4" w:space="0" w:color="auto"/>
              <w:left w:val="nil"/>
              <w:bottom w:val="single" w:sz="4" w:space="0" w:color="auto"/>
              <w:right w:val="single" w:sz="4" w:space="0" w:color="auto"/>
            </w:tcBorders>
            <w:shd w:val="clear" w:color="000000" w:fill="A6A6A6"/>
            <w:noWrap/>
            <w:vAlign w:val="bottom"/>
            <w:hideMark/>
          </w:tcPr>
          <w:p w14:paraId="6FECE22A"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Spring AVP</w:t>
            </w:r>
          </w:p>
        </w:tc>
        <w:tc>
          <w:tcPr>
            <w:tcW w:w="2152" w:type="dxa"/>
            <w:tcBorders>
              <w:top w:val="single" w:sz="4" w:space="0" w:color="auto"/>
              <w:left w:val="nil"/>
              <w:bottom w:val="single" w:sz="4" w:space="0" w:color="auto"/>
              <w:right w:val="single" w:sz="4" w:space="0" w:color="auto"/>
            </w:tcBorders>
            <w:shd w:val="clear" w:color="000000" w:fill="A6A6A6"/>
            <w:noWrap/>
            <w:vAlign w:val="bottom"/>
            <w:hideMark/>
          </w:tcPr>
          <w:p w14:paraId="6FECE22B"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Spring ECL</w:t>
            </w:r>
          </w:p>
        </w:tc>
        <w:tc>
          <w:tcPr>
            <w:tcW w:w="2015" w:type="dxa"/>
            <w:tcBorders>
              <w:top w:val="single" w:sz="4" w:space="0" w:color="auto"/>
              <w:left w:val="nil"/>
              <w:bottom w:val="single" w:sz="4" w:space="0" w:color="auto"/>
              <w:right w:val="single" w:sz="4" w:space="0" w:color="auto"/>
            </w:tcBorders>
            <w:shd w:val="clear" w:color="000000" w:fill="A6A6A6"/>
            <w:noWrap/>
            <w:vAlign w:val="bottom"/>
            <w:hideMark/>
          </w:tcPr>
          <w:p w14:paraId="6FECE22C"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Autumn AVP</w:t>
            </w:r>
          </w:p>
        </w:tc>
        <w:tc>
          <w:tcPr>
            <w:tcW w:w="1413" w:type="dxa"/>
            <w:tcBorders>
              <w:top w:val="single" w:sz="4" w:space="0" w:color="auto"/>
              <w:left w:val="nil"/>
              <w:bottom w:val="single" w:sz="4" w:space="0" w:color="auto"/>
              <w:right w:val="single" w:sz="4" w:space="0" w:color="auto"/>
            </w:tcBorders>
            <w:shd w:val="clear" w:color="000000" w:fill="A6A6A6"/>
            <w:noWrap/>
            <w:vAlign w:val="bottom"/>
            <w:hideMark/>
          </w:tcPr>
          <w:p w14:paraId="6FECE22D"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Autumn ECL</w:t>
            </w:r>
          </w:p>
        </w:tc>
      </w:tr>
      <w:tr w:rsidR="00111FC1" w:rsidRPr="006777E2" w14:paraId="6FECE234" w14:textId="77777777" w:rsidTr="00862362">
        <w:trPr>
          <w:jc w:val="center"/>
        </w:trPr>
        <w:tc>
          <w:tcPr>
            <w:tcW w:w="2295" w:type="dxa"/>
            <w:tcBorders>
              <w:top w:val="nil"/>
              <w:left w:val="single" w:sz="4" w:space="0" w:color="auto"/>
              <w:bottom w:val="single" w:sz="4" w:space="0" w:color="auto"/>
              <w:right w:val="single" w:sz="4" w:space="0" w:color="auto"/>
            </w:tcBorders>
            <w:shd w:val="clear" w:color="000000" w:fill="A6A6A6"/>
            <w:vAlign w:val="bottom"/>
            <w:hideMark/>
          </w:tcPr>
          <w:p w14:paraId="6FECE22F"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Implementation</w:t>
            </w:r>
          </w:p>
        </w:tc>
        <w:tc>
          <w:tcPr>
            <w:tcW w:w="1876" w:type="dxa"/>
            <w:tcBorders>
              <w:top w:val="nil"/>
              <w:left w:val="nil"/>
              <w:bottom w:val="single" w:sz="4" w:space="0" w:color="auto"/>
              <w:right w:val="single" w:sz="4" w:space="0" w:color="auto"/>
            </w:tcBorders>
            <w:shd w:val="clear" w:color="000000" w:fill="D9D9D9"/>
            <w:noWrap/>
            <w:vAlign w:val="bottom"/>
            <w:hideMark/>
          </w:tcPr>
          <w:p w14:paraId="6FECE230"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June</w:t>
            </w:r>
          </w:p>
        </w:tc>
        <w:tc>
          <w:tcPr>
            <w:tcW w:w="2152" w:type="dxa"/>
            <w:tcBorders>
              <w:top w:val="nil"/>
              <w:left w:val="nil"/>
              <w:bottom w:val="single" w:sz="4" w:space="0" w:color="auto"/>
              <w:right w:val="single" w:sz="4" w:space="0" w:color="auto"/>
            </w:tcBorders>
            <w:shd w:val="clear" w:color="000000" w:fill="D9D9D9"/>
            <w:noWrap/>
            <w:vAlign w:val="bottom"/>
            <w:hideMark/>
          </w:tcPr>
          <w:p w14:paraId="6FECE231"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June</w:t>
            </w:r>
          </w:p>
        </w:tc>
        <w:tc>
          <w:tcPr>
            <w:tcW w:w="2015" w:type="dxa"/>
            <w:tcBorders>
              <w:top w:val="nil"/>
              <w:left w:val="nil"/>
              <w:bottom w:val="single" w:sz="4" w:space="0" w:color="auto"/>
              <w:right w:val="single" w:sz="4" w:space="0" w:color="auto"/>
            </w:tcBorders>
            <w:shd w:val="clear" w:color="000000" w:fill="D9D9D9"/>
            <w:noWrap/>
            <w:vAlign w:val="bottom"/>
            <w:hideMark/>
          </w:tcPr>
          <w:p w14:paraId="6FECE232"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 xml:space="preserve">December </w:t>
            </w:r>
          </w:p>
        </w:tc>
        <w:tc>
          <w:tcPr>
            <w:tcW w:w="1413" w:type="dxa"/>
            <w:tcBorders>
              <w:top w:val="nil"/>
              <w:left w:val="nil"/>
              <w:bottom w:val="single" w:sz="4" w:space="0" w:color="auto"/>
              <w:right w:val="single" w:sz="4" w:space="0" w:color="auto"/>
            </w:tcBorders>
            <w:shd w:val="clear" w:color="000000" w:fill="D9D9D9"/>
            <w:noWrap/>
            <w:vAlign w:val="bottom"/>
            <w:hideMark/>
          </w:tcPr>
          <w:p w14:paraId="6FECE233"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December</w:t>
            </w:r>
          </w:p>
        </w:tc>
      </w:tr>
      <w:tr w:rsidR="00111FC1" w:rsidRPr="006777E2" w14:paraId="6FECE23A" w14:textId="77777777" w:rsidTr="00862362">
        <w:trPr>
          <w:jc w:val="center"/>
        </w:trPr>
        <w:tc>
          <w:tcPr>
            <w:tcW w:w="2295" w:type="dxa"/>
            <w:tcBorders>
              <w:top w:val="nil"/>
              <w:left w:val="single" w:sz="4" w:space="0" w:color="auto"/>
              <w:bottom w:val="single" w:sz="4" w:space="0" w:color="auto"/>
              <w:right w:val="single" w:sz="4" w:space="0" w:color="auto"/>
            </w:tcBorders>
            <w:shd w:val="clear" w:color="000000" w:fill="A6A6A6"/>
            <w:vAlign w:val="bottom"/>
            <w:hideMark/>
          </w:tcPr>
          <w:p w14:paraId="6FECE235"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Deadline for WR</w:t>
            </w:r>
          </w:p>
        </w:tc>
        <w:tc>
          <w:tcPr>
            <w:tcW w:w="1876" w:type="dxa"/>
            <w:tcBorders>
              <w:top w:val="nil"/>
              <w:left w:val="nil"/>
              <w:bottom w:val="single" w:sz="4" w:space="0" w:color="auto"/>
              <w:right w:val="single" w:sz="4" w:space="0" w:color="auto"/>
            </w:tcBorders>
            <w:shd w:val="clear" w:color="auto" w:fill="auto"/>
            <w:noWrap/>
            <w:vAlign w:val="bottom"/>
            <w:hideMark/>
          </w:tcPr>
          <w:p w14:paraId="6FECE236"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End of Nov</w:t>
            </w:r>
          </w:p>
        </w:tc>
        <w:tc>
          <w:tcPr>
            <w:tcW w:w="2152" w:type="dxa"/>
            <w:tcBorders>
              <w:top w:val="nil"/>
              <w:left w:val="nil"/>
              <w:bottom w:val="single" w:sz="4" w:space="0" w:color="auto"/>
              <w:right w:val="single" w:sz="4" w:space="0" w:color="auto"/>
            </w:tcBorders>
            <w:shd w:val="clear" w:color="auto" w:fill="auto"/>
            <w:noWrap/>
            <w:vAlign w:val="bottom"/>
            <w:hideMark/>
          </w:tcPr>
          <w:p w14:paraId="6FECE237"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End of Dec</w:t>
            </w:r>
          </w:p>
        </w:tc>
        <w:tc>
          <w:tcPr>
            <w:tcW w:w="2015" w:type="dxa"/>
            <w:tcBorders>
              <w:top w:val="nil"/>
              <w:left w:val="nil"/>
              <w:bottom w:val="single" w:sz="4" w:space="0" w:color="auto"/>
              <w:right w:val="single" w:sz="4" w:space="0" w:color="auto"/>
            </w:tcBorders>
            <w:shd w:val="clear" w:color="auto" w:fill="auto"/>
            <w:noWrap/>
            <w:vAlign w:val="bottom"/>
            <w:hideMark/>
          </w:tcPr>
          <w:p w14:paraId="6FECE238"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End of May</w:t>
            </w:r>
          </w:p>
        </w:tc>
        <w:tc>
          <w:tcPr>
            <w:tcW w:w="1413" w:type="dxa"/>
            <w:tcBorders>
              <w:top w:val="nil"/>
              <w:left w:val="nil"/>
              <w:bottom w:val="single" w:sz="4" w:space="0" w:color="auto"/>
              <w:right w:val="single" w:sz="4" w:space="0" w:color="auto"/>
            </w:tcBorders>
            <w:shd w:val="clear" w:color="auto" w:fill="auto"/>
            <w:noWrap/>
            <w:vAlign w:val="bottom"/>
            <w:hideMark/>
          </w:tcPr>
          <w:p w14:paraId="6FECE239"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End of Jun</w:t>
            </w:r>
          </w:p>
        </w:tc>
      </w:tr>
      <w:tr w:rsidR="00111FC1" w:rsidRPr="006777E2" w14:paraId="6FECE240" w14:textId="77777777" w:rsidTr="00862362">
        <w:trPr>
          <w:jc w:val="center"/>
        </w:trPr>
        <w:tc>
          <w:tcPr>
            <w:tcW w:w="2295" w:type="dxa"/>
            <w:tcBorders>
              <w:top w:val="nil"/>
              <w:left w:val="single" w:sz="4" w:space="0" w:color="auto"/>
              <w:bottom w:val="single" w:sz="4" w:space="0" w:color="auto"/>
              <w:right w:val="single" w:sz="4" w:space="0" w:color="auto"/>
            </w:tcBorders>
            <w:shd w:val="clear" w:color="000000" w:fill="A6A6A6"/>
            <w:vAlign w:val="bottom"/>
            <w:hideMark/>
          </w:tcPr>
          <w:p w14:paraId="6FECE23B"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Comm Review WR 4 weeks</w:t>
            </w:r>
          </w:p>
        </w:tc>
        <w:tc>
          <w:tcPr>
            <w:tcW w:w="1876" w:type="dxa"/>
            <w:tcBorders>
              <w:top w:val="nil"/>
              <w:left w:val="nil"/>
              <w:bottom w:val="single" w:sz="4" w:space="0" w:color="auto"/>
              <w:right w:val="single" w:sz="4" w:space="0" w:color="auto"/>
            </w:tcBorders>
            <w:shd w:val="clear" w:color="auto" w:fill="auto"/>
            <w:noWrap/>
            <w:vAlign w:val="bottom"/>
            <w:hideMark/>
          </w:tcPr>
          <w:p w14:paraId="6FECE23C"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Mid Dec</w:t>
            </w:r>
          </w:p>
        </w:tc>
        <w:tc>
          <w:tcPr>
            <w:tcW w:w="2152" w:type="dxa"/>
            <w:tcBorders>
              <w:top w:val="nil"/>
              <w:left w:val="nil"/>
              <w:bottom w:val="single" w:sz="4" w:space="0" w:color="auto"/>
              <w:right w:val="single" w:sz="4" w:space="0" w:color="auto"/>
            </w:tcBorders>
            <w:shd w:val="clear" w:color="auto" w:fill="auto"/>
            <w:noWrap/>
            <w:vAlign w:val="bottom"/>
            <w:hideMark/>
          </w:tcPr>
          <w:p w14:paraId="6FECE23D"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Mid Jan</w:t>
            </w:r>
          </w:p>
        </w:tc>
        <w:tc>
          <w:tcPr>
            <w:tcW w:w="2015" w:type="dxa"/>
            <w:tcBorders>
              <w:top w:val="nil"/>
              <w:left w:val="nil"/>
              <w:bottom w:val="single" w:sz="4" w:space="0" w:color="auto"/>
              <w:right w:val="single" w:sz="4" w:space="0" w:color="auto"/>
            </w:tcBorders>
            <w:shd w:val="clear" w:color="auto" w:fill="auto"/>
            <w:noWrap/>
            <w:vAlign w:val="bottom"/>
            <w:hideMark/>
          </w:tcPr>
          <w:p w14:paraId="6FECE23E"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Mid Jun</w:t>
            </w:r>
          </w:p>
        </w:tc>
        <w:tc>
          <w:tcPr>
            <w:tcW w:w="1413" w:type="dxa"/>
            <w:tcBorders>
              <w:top w:val="nil"/>
              <w:left w:val="nil"/>
              <w:bottom w:val="single" w:sz="4" w:space="0" w:color="auto"/>
              <w:right w:val="single" w:sz="4" w:space="0" w:color="auto"/>
            </w:tcBorders>
            <w:shd w:val="clear" w:color="auto" w:fill="auto"/>
            <w:noWrap/>
            <w:vAlign w:val="bottom"/>
            <w:hideMark/>
          </w:tcPr>
          <w:p w14:paraId="6FECE23F"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Mid Jul</w:t>
            </w:r>
          </w:p>
        </w:tc>
      </w:tr>
      <w:tr w:rsidR="00111FC1" w:rsidRPr="006777E2" w14:paraId="6FECE246" w14:textId="77777777" w:rsidTr="00862362">
        <w:trPr>
          <w:jc w:val="center"/>
        </w:trPr>
        <w:tc>
          <w:tcPr>
            <w:tcW w:w="2295" w:type="dxa"/>
            <w:tcBorders>
              <w:top w:val="nil"/>
              <w:left w:val="single" w:sz="4" w:space="0" w:color="auto"/>
              <w:bottom w:val="single" w:sz="4" w:space="0" w:color="auto"/>
              <w:right w:val="single" w:sz="4" w:space="0" w:color="auto"/>
            </w:tcBorders>
            <w:shd w:val="clear" w:color="000000" w:fill="A6A6A6"/>
            <w:vAlign w:val="bottom"/>
            <w:hideMark/>
          </w:tcPr>
          <w:p w14:paraId="6FECE241"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eBallot WR 2 weeks</w:t>
            </w:r>
          </w:p>
        </w:tc>
        <w:tc>
          <w:tcPr>
            <w:tcW w:w="1876" w:type="dxa"/>
            <w:tcBorders>
              <w:top w:val="nil"/>
              <w:left w:val="nil"/>
              <w:bottom w:val="single" w:sz="4" w:space="0" w:color="auto"/>
              <w:right w:val="single" w:sz="4" w:space="0" w:color="auto"/>
            </w:tcBorders>
            <w:shd w:val="clear" w:color="auto" w:fill="auto"/>
            <w:noWrap/>
            <w:vAlign w:val="bottom"/>
            <w:hideMark/>
          </w:tcPr>
          <w:p w14:paraId="6FECE242"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Mid Jan</w:t>
            </w:r>
          </w:p>
        </w:tc>
        <w:tc>
          <w:tcPr>
            <w:tcW w:w="2152" w:type="dxa"/>
            <w:tcBorders>
              <w:top w:val="nil"/>
              <w:left w:val="nil"/>
              <w:bottom w:val="single" w:sz="4" w:space="0" w:color="auto"/>
              <w:right w:val="single" w:sz="4" w:space="0" w:color="auto"/>
            </w:tcBorders>
            <w:shd w:val="clear" w:color="auto" w:fill="auto"/>
            <w:noWrap/>
            <w:vAlign w:val="bottom"/>
            <w:hideMark/>
          </w:tcPr>
          <w:p w14:paraId="6FECE243"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Mid Feb</w:t>
            </w:r>
          </w:p>
        </w:tc>
        <w:tc>
          <w:tcPr>
            <w:tcW w:w="2015" w:type="dxa"/>
            <w:tcBorders>
              <w:top w:val="nil"/>
              <w:left w:val="nil"/>
              <w:bottom w:val="single" w:sz="4" w:space="0" w:color="auto"/>
              <w:right w:val="single" w:sz="4" w:space="0" w:color="auto"/>
            </w:tcBorders>
            <w:shd w:val="clear" w:color="auto" w:fill="auto"/>
            <w:noWrap/>
            <w:vAlign w:val="bottom"/>
            <w:hideMark/>
          </w:tcPr>
          <w:p w14:paraId="6FECE244"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Mid Jul</w:t>
            </w:r>
          </w:p>
        </w:tc>
        <w:tc>
          <w:tcPr>
            <w:tcW w:w="1413" w:type="dxa"/>
            <w:tcBorders>
              <w:top w:val="nil"/>
              <w:left w:val="nil"/>
              <w:bottom w:val="single" w:sz="4" w:space="0" w:color="auto"/>
              <w:right w:val="single" w:sz="4" w:space="0" w:color="auto"/>
            </w:tcBorders>
            <w:shd w:val="clear" w:color="auto" w:fill="auto"/>
            <w:noWrap/>
            <w:vAlign w:val="bottom"/>
            <w:hideMark/>
          </w:tcPr>
          <w:p w14:paraId="6FECE245"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Mid Aug</w:t>
            </w:r>
          </w:p>
        </w:tc>
      </w:tr>
      <w:tr w:rsidR="00111FC1" w:rsidRPr="006777E2" w14:paraId="6FECE24C" w14:textId="77777777" w:rsidTr="00862362">
        <w:trPr>
          <w:jc w:val="center"/>
        </w:trPr>
        <w:tc>
          <w:tcPr>
            <w:tcW w:w="2295" w:type="dxa"/>
            <w:tcBorders>
              <w:top w:val="nil"/>
              <w:left w:val="single" w:sz="4" w:space="0" w:color="auto"/>
              <w:bottom w:val="single" w:sz="4" w:space="0" w:color="auto"/>
              <w:right w:val="single" w:sz="4" w:space="0" w:color="auto"/>
            </w:tcBorders>
            <w:shd w:val="clear" w:color="000000" w:fill="A6A6A6"/>
            <w:vAlign w:val="bottom"/>
            <w:hideMark/>
          </w:tcPr>
          <w:p w14:paraId="6FECE247"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First Draft 2weeks</w:t>
            </w:r>
          </w:p>
        </w:tc>
        <w:tc>
          <w:tcPr>
            <w:tcW w:w="1876" w:type="dxa"/>
            <w:tcBorders>
              <w:top w:val="nil"/>
              <w:left w:val="nil"/>
              <w:bottom w:val="single" w:sz="4" w:space="0" w:color="auto"/>
              <w:right w:val="single" w:sz="4" w:space="0" w:color="auto"/>
            </w:tcBorders>
            <w:shd w:val="clear" w:color="auto" w:fill="auto"/>
            <w:noWrap/>
            <w:vAlign w:val="bottom"/>
            <w:hideMark/>
          </w:tcPr>
          <w:p w14:paraId="6FECE248"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Begin of Feb</w:t>
            </w:r>
          </w:p>
        </w:tc>
        <w:tc>
          <w:tcPr>
            <w:tcW w:w="2152" w:type="dxa"/>
            <w:tcBorders>
              <w:top w:val="nil"/>
              <w:left w:val="nil"/>
              <w:bottom w:val="single" w:sz="4" w:space="0" w:color="auto"/>
              <w:right w:val="single" w:sz="4" w:space="0" w:color="auto"/>
            </w:tcBorders>
            <w:shd w:val="clear" w:color="auto" w:fill="auto"/>
            <w:noWrap/>
            <w:vAlign w:val="bottom"/>
            <w:hideMark/>
          </w:tcPr>
          <w:p w14:paraId="6FECE249"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Begin March</w:t>
            </w:r>
          </w:p>
        </w:tc>
        <w:tc>
          <w:tcPr>
            <w:tcW w:w="2015" w:type="dxa"/>
            <w:tcBorders>
              <w:top w:val="nil"/>
              <w:left w:val="nil"/>
              <w:bottom w:val="single" w:sz="4" w:space="0" w:color="auto"/>
              <w:right w:val="single" w:sz="4" w:space="0" w:color="auto"/>
            </w:tcBorders>
            <w:shd w:val="clear" w:color="auto" w:fill="auto"/>
            <w:noWrap/>
            <w:vAlign w:val="bottom"/>
            <w:hideMark/>
          </w:tcPr>
          <w:p w14:paraId="6FECE24A"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Begin Aug</w:t>
            </w:r>
          </w:p>
        </w:tc>
        <w:tc>
          <w:tcPr>
            <w:tcW w:w="1413" w:type="dxa"/>
            <w:tcBorders>
              <w:top w:val="nil"/>
              <w:left w:val="nil"/>
              <w:bottom w:val="single" w:sz="4" w:space="0" w:color="auto"/>
              <w:right w:val="single" w:sz="4" w:space="0" w:color="auto"/>
            </w:tcBorders>
            <w:shd w:val="clear" w:color="auto" w:fill="auto"/>
            <w:noWrap/>
            <w:vAlign w:val="bottom"/>
            <w:hideMark/>
          </w:tcPr>
          <w:p w14:paraId="6FECE24B"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Begin Sept</w:t>
            </w:r>
          </w:p>
        </w:tc>
      </w:tr>
      <w:tr w:rsidR="00111FC1" w:rsidRPr="006777E2" w14:paraId="6FECE252" w14:textId="77777777" w:rsidTr="00862362">
        <w:trPr>
          <w:jc w:val="center"/>
        </w:trPr>
        <w:tc>
          <w:tcPr>
            <w:tcW w:w="2295" w:type="dxa"/>
            <w:tcBorders>
              <w:top w:val="nil"/>
              <w:left w:val="single" w:sz="4" w:space="0" w:color="auto"/>
              <w:bottom w:val="single" w:sz="4" w:space="0" w:color="auto"/>
              <w:right w:val="single" w:sz="4" w:space="0" w:color="auto"/>
            </w:tcBorders>
            <w:shd w:val="clear" w:color="000000" w:fill="A6A6A6"/>
            <w:vAlign w:val="bottom"/>
            <w:hideMark/>
          </w:tcPr>
          <w:p w14:paraId="6FECE24D"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Comm Review 2-4 weeks</w:t>
            </w:r>
          </w:p>
        </w:tc>
        <w:tc>
          <w:tcPr>
            <w:tcW w:w="1876" w:type="dxa"/>
            <w:tcBorders>
              <w:top w:val="nil"/>
              <w:left w:val="nil"/>
              <w:bottom w:val="single" w:sz="4" w:space="0" w:color="auto"/>
              <w:right w:val="single" w:sz="4" w:space="0" w:color="auto"/>
            </w:tcBorders>
            <w:shd w:val="clear" w:color="auto" w:fill="auto"/>
            <w:noWrap/>
            <w:vAlign w:val="bottom"/>
            <w:hideMark/>
          </w:tcPr>
          <w:p w14:paraId="6FECE24E"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Feb</w:t>
            </w:r>
          </w:p>
        </w:tc>
        <w:tc>
          <w:tcPr>
            <w:tcW w:w="2152" w:type="dxa"/>
            <w:tcBorders>
              <w:top w:val="nil"/>
              <w:left w:val="nil"/>
              <w:bottom w:val="single" w:sz="4" w:space="0" w:color="auto"/>
              <w:right w:val="single" w:sz="4" w:space="0" w:color="auto"/>
            </w:tcBorders>
            <w:shd w:val="clear" w:color="auto" w:fill="auto"/>
            <w:noWrap/>
            <w:vAlign w:val="bottom"/>
            <w:hideMark/>
          </w:tcPr>
          <w:p w14:paraId="6FECE24F"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March</w:t>
            </w:r>
          </w:p>
        </w:tc>
        <w:tc>
          <w:tcPr>
            <w:tcW w:w="2015" w:type="dxa"/>
            <w:tcBorders>
              <w:top w:val="nil"/>
              <w:left w:val="nil"/>
              <w:bottom w:val="single" w:sz="4" w:space="0" w:color="auto"/>
              <w:right w:val="single" w:sz="4" w:space="0" w:color="auto"/>
            </w:tcBorders>
            <w:shd w:val="clear" w:color="auto" w:fill="auto"/>
            <w:noWrap/>
            <w:vAlign w:val="bottom"/>
            <w:hideMark/>
          </w:tcPr>
          <w:p w14:paraId="6FECE250"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Aug</w:t>
            </w:r>
          </w:p>
        </w:tc>
        <w:tc>
          <w:tcPr>
            <w:tcW w:w="1413" w:type="dxa"/>
            <w:tcBorders>
              <w:top w:val="nil"/>
              <w:left w:val="nil"/>
              <w:bottom w:val="single" w:sz="4" w:space="0" w:color="auto"/>
              <w:right w:val="single" w:sz="4" w:space="0" w:color="auto"/>
            </w:tcBorders>
            <w:shd w:val="clear" w:color="auto" w:fill="auto"/>
            <w:noWrap/>
            <w:vAlign w:val="bottom"/>
            <w:hideMark/>
          </w:tcPr>
          <w:p w14:paraId="6FECE251"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Sept</w:t>
            </w:r>
          </w:p>
        </w:tc>
      </w:tr>
      <w:tr w:rsidR="00111FC1" w:rsidRPr="006777E2" w14:paraId="6FECE258" w14:textId="77777777" w:rsidTr="00862362">
        <w:trPr>
          <w:jc w:val="center"/>
        </w:trPr>
        <w:tc>
          <w:tcPr>
            <w:tcW w:w="2295" w:type="dxa"/>
            <w:tcBorders>
              <w:top w:val="nil"/>
              <w:left w:val="single" w:sz="4" w:space="0" w:color="auto"/>
              <w:bottom w:val="single" w:sz="4" w:space="0" w:color="auto"/>
              <w:right w:val="single" w:sz="4" w:space="0" w:color="auto"/>
            </w:tcBorders>
            <w:shd w:val="clear" w:color="000000" w:fill="A6A6A6"/>
            <w:vAlign w:val="bottom"/>
            <w:hideMark/>
          </w:tcPr>
          <w:p w14:paraId="6FECE253"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Release 1week</w:t>
            </w:r>
          </w:p>
        </w:tc>
        <w:tc>
          <w:tcPr>
            <w:tcW w:w="1876" w:type="dxa"/>
            <w:tcBorders>
              <w:top w:val="nil"/>
              <w:left w:val="nil"/>
              <w:bottom w:val="single" w:sz="4" w:space="0" w:color="auto"/>
              <w:right w:val="single" w:sz="4" w:space="0" w:color="auto"/>
            </w:tcBorders>
            <w:shd w:val="clear" w:color="auto" w:fill="auto"/>
            <w:noWrap/>
            <w:vAlign w:val="bottom"/>
            <w:hideMark/>
          </w:tcPr>
          <w:p w14:paraId="6FECE254"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Mid</w:t>
            </w:r>
            <w:r>
              <w:rPr>
                <w:rFonts w:ascii="Arial" w:eastAsia="Times New Roman" w:hAnsi="Arial" w:cs="Arial"/>
                <w:color w:val="000000"/>
                <w:sz w:val="20"/>
                <w:szCs w:val="20"/>
              </w:rPr>
              <w:t>-</w:t>
            </w:r>
            <w:r w:rsidRPr="00066856">
              <w:rPr>
                <w:rFonts w:ascii="Arial" w:eastAsia="Times New Roman" w:hAnsi="Arial" w:cs="Arial"/>
                <w:color w:val="000000"/>
                <w:sz w:val="20"/>
                <w:szCs w:val="20"/>
              </w:rPr>
              <w:t>March</w:t>
            </w:r>
          </w:p>
        </w:tc>
        <w:tc>
          <w:tcPr>
            <w:tcW w:w="2152" w:type="dxa"/>
            <w:tcBorders>
              <w:top w:val="nil"/>
              <w:left w:val="nil"/>
              <w:bottom w:val="single" w:sz="4" w:space="0" w:color="auto"/>
              <w:right w:val="single" w:sz="4" w:space="0" w:color="auto"/>
            </w:tcBorders>
            <w:shd w:val="clear" w:color="auto" w:fill="auto"/>
            <w:noWrap/>
            <w:vAlign w:val="bottom"/>
            <w:hideMark/>
          </w:tcPr>
          <w:p w14:paraId="6FECE255"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Mid</w:t>
            </w:r>
            <w:r>
              <w:rPr>
                <w:rFonts w:ascii="Arial" w:eastAsia="Times New Roman" w:hAnsi="Arial" w:cs="Arial"/>
                <w:color w:val="000000"/>
                <w:sz w:val="20"/>
                <w:szCs w:val="20"/>
              </w:rPr>
              <w:t>-</w:t>
            </w:r>
            <w:r w:rsidRPr="00066856">
              <w:rPr>
                <w:rFonts w:ascii="Arial" w:eastAsia="Times New Roman" w:hAnsi="Arial" w:cs="Arial"/>
                <w:color w:val="000000"/>
                <w:sz w:val="20"/>
                <w:szCs w:val="20"/>
              </w:rPr>
              <w:t>April</w:t>
            </w:r>
          </w:p>
        </w:tc>
        <w:tc>
          <w:tcPr>
            <w:tcW w:w="2015" w:type="dxa"/>
            <w:tcBorders>
              <w:top w:val="nil"/>
              <w:left w:val="nil"/>
              <w:bottom w:val="single" w:sz="4" w:space="0" w:color="auto"/>
              <w:right w:val="single" w:sz="4" w:space="0" w:color="auto"/>
            </w:tcBorders>
            <w:shd w:val="clear" w:color="auto" w:fill="auto"/>
            <w:noWrap/>
            <w:vAlign w:val="bottom"/>
            <w:hideMark/>
          </w:tcPr>
          <w:p w14:paraId="6FECE256"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Mid</w:t>
            </w:r>
            <w:r>
              <w:rPr>
                <w:rFonts w:ascii="Arial" w:eastAsia="Times New Roman" w:hAnsi="Arial" w:cs="Arial"/>
                <w:color w:val="000000"/>
                <w:sz w:val="20"/>
                <w:szCs w:val="20"/>
              </w:rPr>
              <w:t>-</w:t>
            </w:r>
            <w:r w:rsidRPr="00066856">
              <w:rPr>
                <w:rFonts w:ascii="Arial" w:eastAsia="Times New Roman" w:hAnsi="Arial" w:cs="Arial"/>
                <w:color w:val="000000"/>
                <w:sz w:val="20"/>
                <w:szCs w:val="20"/>
              </w:rPr>
              <w:t>Sept</w:t>
            </w:r>
          </w:p>
        </w:tc>
        <w:tc>
          <w:tcPr>
            <w:tcW w:w="1413" w:type="dxa"/>
            <w:tcBorders>
              <w:top w:val="nil"/>
              <w:left w:val="nil"/>
              <w:bottom w:val="single" w:sz="4" w:space="0" w:color="auto"/>
              <w:right w:val="single" w:sz="4" w:space="0" w:color="auto"/>
            </w:tcBorders>
            <w:shd w:val="clear" w:color="auto" w:fill="auto"/>
            <w:noWrap/>
            <w:vAlign w:val="bottom"/>
            <w:hideMark/>
          </w:tcPr>
          <w:p w14:paraId="6FECE257"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Mid</w:t>
            </w:r>
            <w:r>
              <w:rPr>
                <w:rFonts w:ascii="Arial" w:eastAsia="Times New Roman" w:hAnsi="Arial" w:cs="Arial"/>
                <w:color w:val="000000"/>
                <w:sz w:val="20"/>
                <w:szCs w:val="20"/>
              </w:rPr>
              <w:t>-</w:t>
            </w:r>
            <w:r w:rsidRPr="00066856">
              <w:rPr>
                <w:rFonts w:ascii="Arial" w:eastAsia="Times New Roman" w:hAnsi="Arial" w:cs="Arial"/>
                <w:color w:val="000000"/>
                <w:sz w:val="20"/>
                <w:szCs w:val="20"/>
              </w:rPr>
              <w:t>Oct</w:t>
            </w:r>
          </w:p>
        </w:tc>
      </w:tr>
      <w:tr w:rsidR="00111FC1" w:rsidRPr="006777E2" w14:paraId="6FECE25E" w14:textId="77777777" w:rsidTr="00862362">
        <w:trPr>
          <w:jc w:val="center"/>
        </w:trPr>
        <w:tc>
          <w:tcPr>
            <w:tcW w:w="2295" w:type="dxa"/>
            <w:tcBorders>
              <w:top w:val="nil"/>
              <w:left w:val="single" w:sz="4" w:space="0" w:color="auto"/>
              <w:bottom w:val="single" w:sz="4" w:space="0" w:color="auto"/>
              <w:right w:val="single" w:sz="4" w:space="0" w:color="auto"/>
            </w:tcBorders>
            <w:shd w:val="clear" w:color="000000" w:fill="A6A6A6"/>
            <w:vAlign w:val="bottom"/>
            <w:hideMark/>
          </w:tcPr>
          <w:p w14:paraId="6FECE259"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Implementation</w:t>
            </w:r>
          </w:p>
        </w:tc>
        <w:tc>
          <w:tcPr>
            <w:tcW w:w="1876" w:type="dxa"/>
            <w:tcBorders>
              <w:top w:val="nil"/>
              <w:left w:val="nil"/>
              <w:bottom w:val="single" w:sz="4" w:space="0" w:color="auto"/>
              <w:right w:val="single" w:sz="4" w:space="0" w:color="auto"/>
            </w:tcBorders>
            <w:shd w:val="clear" w:color="000000" w:fill="D9D9D9"/>
            <w:noWrap/>
            <w:vAlign w:val="bottom"/>
            <w:hideMark/>
          </w:tcPr>
          <w:p w14:paraId="6FECE25A"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June</w:t>
            </w:r>
          </w:p>
        </w:tc>
        <w:tc>
          <w:tcPr>
            <w:tcW w:w="2152" w:type="dxa"/>
            <w:tcBorders>
              <w:top w:val="nil"/>
              <w:left w:val="nil"/>
              <w:bottom w:val="single" w:sz="4" w:space="0" w:color="auto"/>
              <w:right w:val="single" w:sz="4" w:space="0" w:color="auto"/>
            </w:tcBorders>
            <w:shd w:val="clear" w:color="000000" w:fill="D9D9D9"/>
            <w:noWrap/>
            <w:vAlign w:val="bottom"/>
            <w:hideMark/>
          </w:tcPr>
          <w:p w14:paraId="6FECE25B"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June</w:t>
            </w:r>
          </w:p>
        </w:tc>
        <w:tc>
          <w:tcPr>
            <w:tcW w:w="2015" w:type="dxa"/>
            <w:tcBorders>
              <w:top w:val="nil"/>
              <w:left w:val="nil"/>
              <w:bottom w:val="single" w:sz="4" w:space="0" w:color="auto"/>
              <w:right w:val="single" w:sz="4" w:space="0" w:color="auto"/>
            </w:tcBorders>
            <w:shd w:val="clear" w:color="000000" w:fill="D9D9D9"/>
            <w:noWrap/>
            <w:vAlign w:val="bottom"/>
            <w:hideMark/>
          </w:tcPr>
          <w:p w14:paraId="6FECE25C"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 xml:space="preserve">December </w:t>
            </w:r>
          </w:p>
        </w:tc>
        <w:tc>
          <w:tcPr>
            <w:tcW w:w="1413" w:type="dxa"/>
            <w:tcBorders>
              <w:top w:val="nil"/>
              <w:left w:val="nil"/>
              <w:bottom w:val="single" w:sz="4" w:space="0" w:color="auto"/>
              <w:right w:val="single" w:sz="4" w:space="0" w:color="auto"/>
            </w:tcBorders>
            <w:shd w:val="clear" w:color="000000" w:fill="D9D9D9"/>
            <w:noWrap/>
            <w:vAlign w:val="bottom"/>
            <w:hideMark/>
          </w:tcPr>
          <w:p w14:paraId="6FECE25D"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color w:val="000000"/>
                <w:sz w:val="20"/>
                <w:szCs w:val="20"/>
              </w:rPr>
              <w:t>December</w:t>
            </w:r>
          </w:p>
        </w:tc>
      </w:tr>
      <w:tr w:rsidR="00111FC1" w:rsidRPr="00066856" w14:paraId="6FECE260" w14:textId="77777777" w:rsidTr="00862362">
        <w:trPr>
          <w:jc w:val="center"/>
        </w:trPr>
        <w:tc>
          <w:tcPr>
            <w:tcW w:w="975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ECE25F" w14:textId="77777777" w:rsidR="00111FC1" w:rsidRPr="00066856" w:rsidRDefault="00111FC1" w:rsidP="00891849">
            <w:pPr>
              <w:spacing w:after="0" w:line="240" w:lineRule="auto"/>
              <w:rPr>
                <w:rFonts w:ascii="Arial" w:eastAsia="Times New Roman" w:hAnsi="Arial" w:cs="Arial"/>
                <w:color w:val="000000"/>
                <w:sz w:val="20"/>
                <w:szCs w:val="20"/>
              </w:rPr>
            </w:pPr>
            <w:r w:rsidRPr="00066856">
              <w:rPr>
                <w:rFonts w:ascii="Arial" w:eastAsia="Times New Roman" w:hAnsi="Arial" w:cs="Arial"/>
                <w:b/>
                <w:color w:val="000000"/>
                <w:sz w:val="20"/>
                <w:szCs w:val="20"/>
              </w:rPr>
              <w:t>E</w:t>
            </w:r>
            <w:r w:rsidRPr="006777E2">
              <w:rPr>
                <w:rFonts w:ascii="Arial" w:eastAsia="Times New Roman" w:hAnsi="Arial" w:cs="Arial"/>
                <w:b/>
                <w:color w:val="000000"/>
                <w:sz w:val="20"/>
                <w:szCs w:val="20"/>
              </w:rPr>
              <w:t>xceptions to this schedule above</w:t>
            </w:r>
            <w:r w:rsidRPr="006777E2">
              <w:rPr>
                <w:rFonts w:ascii="Arial" w:eastAsia="Times New Roman" w:hAnsi="Arial" w:cs="Arial"/>
                <w:color w:val="000000"/>
                <w:sz w:val="20"/>
                <w:szCs w:val="20"/>
              </w:rPr>
              <w:t>:</w:t>
            </w:r>
            <w:r w:rsidRPr="00066856">
              <w:rPr>
                <w:rFonts w:ascii="Arial" w:eastAsia="Times New Roman" w:hAnsi="Arial" w:cs="Arial"/>
                <w:color w:val="000000"/>
                <w:sz w:val="20"/>
                <w:szCs w:val="20"/>
              </w:rPr>
              <w:br/>
              <w:t>1) A timeline to implement to meet a regulatory deadline which would prohibit the community from implementing on time.</w:t>
            </w:r>
          </w:p>
        </w:tc>
      </w:tr>
    </w:tbl>
    <w:p w14:paraId="6FECE261" w14:textId="77777777" w:rsidR="00BB4F96" w:rsidRDefault="00BB4F96" w:rsidP="00862362">
      <w:pPr>
        <w:spacing w:after="0"/>
        <w:rPr>
          <w:rFonts w:ascii="Arial" w:hAnsi="Arial" w:cs="Arial"/>
          <w:sz w:val="20"/>
          <w:szCs w:val="20"/>
        </w:rPr>
      </w:pPr>
    </w:p>
    <w:p w14:paraId="6FECE262" w14:textId="77777777" w:rsidR="00111FC1" w:rsidRPr="00BB4F96" w:rsidRDefault="00111FC1" w:rsidP="00BB4F96">
      <w:pPr>
        <w:pStyle w:val="ListParagraph"/>
        <w:spacing w:after="0"/>
        <w:ind w:left="450"/>
        <w:rPr>
          <w:rFonts w:ascii="Arial" w:hAnsi="Arial" w:cs="Arial"/>
          <w:sz w:val="20"/>
          <w:szCs w:val="20"/>
        </w:rPr>
      </w:pPr>
      <w:r w:rsidRPr="00BB4F96">
        <w:rPr>
          <w:rFonts w:ascii="Arial" w:hAnsi="Arial" w:cs="Arial"/>
          <w:b/>
          <w:sz w:val="20"/>
          <w:szCs w:val="20"/>
          <w:u w:val="single"/>
        </w:rPr>
        <w:t>Extended Attributes</w:t>
      </w:r>
      <w:r w:rsidRPr="00BB4F96">
        <w:rPr>
          <w:rFonts w:ascii="Arial" w:hAnsi="Arial" w:cs="Arial"/>
          <w:sz w:val="20"/>
          <w:szCs w:val="20"/>
        </w:rPr>
        <w:t xml:space="preserve"> </w:t>
      </w:r>
      <w:r w:rsidR="00F146B8" w:rsidRPr="00BB4F96">
        <w:rPr>
          <w:rFonts w:ascii="Arial" w:hAnsi="Arial" w:cs="Arial"/>
          <w:sz w:val="20"/>
          <w:szCs w:val="20"/>
        </w:rPr>
        <w:t>M</w:t>
      </w:r>
      <w:r w:rsidRPr="00BB4F96">
        <w:rPr>
          <w:rFonts w:ascii="Arial" w:hAnsi="Arial" w:cs="Arial"/>
          <w:sz w:val="20"/>
          <w:szCs w:val="20"/>
        </w:rPr>
        <w:t>echanism  that can meet the needs of one Retailer within a New Sector which was used for example By An Electronics Retailer when they joined the GMD Process and had the need for many technical specification attributes not needed by Retailers in other Sectors.</w:t>
      </w:r>
    </w:p>
    <w:p w14:paraId="6FECE263" w14:textId="77777777" w:rsidR="00862362" w:rsidRPr="00862362" w:rsidRDefault="00862362" w:rsidP="00862362">
      <w:pPr>
        <w:spacing w:after="0"/>
        <w:rPr>
          <w:rFonts w:ascii="Arial" w:hAnsi="Arial" w:cs="Arial"/>
          <w:sz w:val="20"/>
          <w:szCs w:val="20"/>
        </w:rPr>
      </w:pPr>
    </w:p>
    <w:p w14:paraId="6FECE264" w14:textId="77777777" w:rsidR="00D573E3" w:rsidRDefault="00D573E3" w:rsidP="00321BE2"/>
    <w:sectPr w:rsidR="00D573E3" w:rsidSect="00F146B8">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04F"/>
    <w:multiLevelType w:val="hybridMultilevel"/>
    <w:tmpl w:val="13609A1A"/>
    <w:lvl w:ilvl="0" w:tplc="8570AAE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F00"/>
    <w:multiLevelType w:val="hybridMultilevel"/>
    <w:tmpl w:val="449447A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1144052"/>
    <w:multiLevelType w:val="hybridMultilevel"/>
    <w:tmpl w:val="7CB6C8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84C692B"/>
    <w:multiLevelType w:val="hybridMultilevel"/>
    <w:tmpl w:val="C688E4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325AD"/>
    <w:multiLevelType w:val="hybridMultilevel"/>
    <w:tmpl w:val="0C0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E3"/>
    <w:rsid w:val="000C47A5"/>
    <w:rsid w:val="00104EA6"/>
    <w:rsid w:val="00111FC1"/>
    <w:rsid w:val="00125B24"/>
    <w:rsid w:val="00275D6E"/>
    <w:rsid w:val="00317A68"/>
    <w:rsid w:val="00321BE2"/>
    <w:rsid w:val="0033733D"/>
    <w:rsid w:val="003C3FDC"/>
    <w:rsid w:val="00415FF8"/>
    <w:rsid w:val="00477CD2"/>
    <w:rsid w:val="004F0C9E"/>
    <w:rsid w:val="004F5D84"/>
    <w:rsid w:val="00540219"/>
    <w:rsid w:val="00543DF6"/>
    <w:rsid w:val="00556257"/>
    <w:rsid w:val="005619A0"/>
    <w:rsid w:val="0057089C"/>
    <w:rsid w:val="006E42AB"/>
    <w:rsid w:val="00746BDA"/>
    <w:rsid w:val="007D5DA3"/>
    <w:rsid w:val="007F7C0E"/>
    <w:rsid w:val="00811D6D"/>
    <w:rsid w:val="00862362"/>
    <w:rsid w:val="008679DB"/>
    <w:rsid w:val="0098570D"/>
    <w:rsid w:val="009B7EC5"/>
    <w:rsid w:val="009C1DDE"/>
    <w:rsid w:val="00A9371A"/>
    <w:rsid w:val="00BB4F96"/>
    <w:rsid w:val="00BD5D21"/>
    <w:rsid w:val="00C23D93"/>
    <w:rsid w:val="00C57A8A"/>
    <w:rsid w:val="00D573E3"/>
    <w:rsid w:val="00D62AD1"/>
    <w:rsid w:val="00E455D4"/>
    <w:rsid w:val="00E50E68"/>
    <w:rsid w:val="00F146B8"/>
    <w:rsid w:val="00F43624"/>
    <w:rsid w:val="00FF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E205"/>
  <w15:docId w15:val="{BE7A7651-4086-45A4-B322-5CCBC648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3E3"/>
    <w:pPr>
      <w:ind w:left="720"/>
      <w:contextualSpacing/>
    </w:pPr>
  </w:style>
  <w:style w:type="character" w:styleId="Hyperlink">
    <w:name w:val="Hyperlink"/>
    <w:basedOn w:val="DefaultParagraphFont"/>
    <w:uiPriority w:val="99"/>
    <w:unhideWhenUsed/>
    <w:rsid w:val="00D573E3"/>
    <w:rPr>
      <w:color w:val="0000FF" w:themeColor="hyperlink"/>
      <w:u w:val="single"/>
    </w:rPr>
  </w:style>
  <w:style w:type="paragraph" w:styleId="BalloonText">
    <w:name w:val="Balloon Text"/>
    <w:basedOn w:val="Normal"/>
    <w:link w:val="BalloonTextChar"/>
    <w:uiPriority w:val="99"/>
    <w:semiHidden/>
    <w:unhideWhenUsed/>
    <w:rsid w:val="006E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1.org/gsmp/community/working_groups/gsmp" TargetMode="External"/><Relationship Id="rId13" Type="http://schemas.openxmlformats.org/officeDocument/2006/relationships/hyperlink" Target="mailto:markvaneeghem@gs1.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unity.gs1.org/apps/org/workgroup/gsmpgdssmg/documents.php?folder_id=798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unity.gs1.org/apps/org/workgroup/gsmpgdssmg/documents.php?folder_id=7982" TargetMode="External"/><Relationship Id="rId5" Type="http://schemas.openxmlformats.org/officeDocument/2006/relationships/styles" Target="styles.xml"/><Relationship Id="rId15" Type="http://schemas.openxmlformats.org/officeDocument/2006/relationships/hyperlink" Target="mailto:markvaneeghem@gs1.org" TargetMode="External"/><Relationship Id="rId10" Type="http://schemas.openxmlformats.org/officeDocument/2006/relationships/hyperlink" Target="http://community.gs1.org/apps/org/workgroup/gsmpgdssmg/documents.php?folder_id=7982" TargetMode="External"/><Relationship Id="rId4" Type="http://schemas.openxmlformats.org/officeDocument/2006/relationships/numbering" Target="numbering.xml"/><Relationship Id="rId9" Type="http://schemas.openxmlformats.org/officeDocument/2006/relationships/hyperlink" Target="http://wr.gs1.org/" TargetMode="External"/><Relationship Id="rId14" Type="http://schemas.openxmlformats.org/officeDocument/2006/relationships/hyperlink" Target="http://community.gs1.org/apps/org/workgroup/gsmpgdssmg/documents.php?folder_id=7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6F75256EEE5747B0FA5443BD37A1D7" ma:contentTypeVersion="0" ma:contentTypeDescription="Create a new document." ma:contentTypeScope="" ma:versionID="5be6b5627f5896c4a2479e5a763dc2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F48A6-8C94-4408-B976-8E29C300A2B8}">
  <ds:schemaRefs>
    <ds:schemaRef ds:uri="http://schemas.microsoft.com/sharepoint/v3/contenttype/forms"/>
  </ds:schemaRefs>
</ds:datastoreItem>
</file>

<file path=customXml/itemProps2.xml><?xml version="1.0" encoding="utf-8"?>
<ds:datastoreItem xmlns:ds="http://schemas.openxmlformats.org/officeDocument/2006/customXml" ds:itemID="{0663EC7A-2D57-4D1C-A991-A538ECBFDFB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0DC3270-5988-4766-B2CB-92C786EBC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GMD_Maintenance_Work_Order_Entry Best_Practices_Guide</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GMD_Maintenance_Work_Order_Entry Best_Practices_Guide</dc:title>
  <dc:creator>Justin Childs</dc:creator>
  <cp:lastModifiedBy>Edward Merrill</cp:lastModifiedBy>
  <cp:revision>2</cp:revision>
  <cp:lastPrinted>2013-07-16T15:30:00Z</cp:lastPrinted>
  <dcterms:created xsi:type="dcterms:W3CDTF">2017-04-17T14:26:00Z</dcterms:created>
  <dcterms:modified xsi:type="dcterms:W3CDTF">2017-04-17T14:26:00Z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0x010100066F75256EEE5747B0FA5443BD37A1D7</vt:lpwstr>
  </property>
  <property fmtid="{D5CDD505-2E9C-101B-9397-08002B2CF9AE}" pid="3" name="_dlc_DocIdItemGuid">
    <vt:lpwstr>78503b96-2683-4dd3-ba31-262b7b65d00b</vt:lpwstr>
  </property>
</Properties>
</file>